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37" w:rsidRPr="005D5F37" w:rsidRDefault="005D5F37" w:rsidP="00E901AF">
      <w:pPr>
        <w:keepNext/>
        <w:keepLines/>
        <w:tabs>
          <w:tab w:val="left" w:pos="-2340"/>
        </w:tabs>
        <w:spacing w:after="0" w:line="240" w:lineRule="atLeast"/>
        <w:ind w:left="4956"/>
        <w:jc w:val="center"/>
        <w:rPr>
          <w:rFonts w:ascii="Times New Roman" w:eastAsia="Calibri" w:hAnsi="Times New Roman" w:cs="Times New Roman"/>
          <w:sz w:val="28"/>
          <w:szCs w:val="28"/>
        </w:rPr>
      </w:pPr>
      <w:r w:rsidRPr="005D5F37">
        <w:rPr>
          <w:rFonts w:ascii="Times New Roman" w:eastAsia="Calibri" w:hAnsi="Times New Roman" w:cs="Times New Roman"/>
          <w:sz w:val="28"/>
          <w:szCs w:val="28"/>
        </w:rPr>
        <w:t>ПРИЛОЖЕНИЕ</w:t>
      </w:r>
    </w:p>
    <w:p w:rsidR="005D5F37" w:rsidRPr="005D5F37" w:rsidRDefault="005D5F37" w:rsidP="00E901AF">
      <w:pPr>
        <w:keepNext/>
        <w:keepLines/>
        <w:tabs>
          <w:tab w:val="left" w:pos="7791"/>
        </w:tabs>
        <w:autoSpaceDE w:val="0"/>
        <w:autoSpaceDN w:val="0"/>
        <w:adjustRightInd w:val="0"/>
        <w:spacing w:after="0" w:line="240" w:lineRule="atLeast"/>
        <w:ind w:left="4956"/>
        <w:jc w:val="center"/>
        <w:rPr>
          <w:rFonts w:ascii="Times New Roman" w:eastAsia="Calibri" w:hAnsi="Times New Roman" w:cs="Times New Roman"/>
          <w:sz w:val="28"/>
          <w:szCs w:val="28"/>
        </w:rPr>
      </w:pPr>
      <w:r w:rsidRPr="005D5F37">
        <w:rPr>
          <w:rFonts w:ascii="Times New Roman" w:eastAsia="Calibri" w:hAnsi="Times New Roman" w:cs="Times New Roman"/>
          <w:sz w:val="28"/>
          <w:szCs w:val="28"/>
        </w:rPr>
        <w:t>к постановлению администрации</w:t>
      </w:r>
    </w:p>
    <w:p w:rsidR="005D5F37" w:rsidRPr="005D5F37" w:rsidRDefault="005D5F37" w:rsidP="00E901AF">
      <w:pPr>
        <w:keepNext/>
        <w:keepLines/>
        <w:tabs>
          <w:tab w:val="left" w:pos="7791"/>
        </w:tabs>
        <w:autoSpaceDE w:val="0"/>
        <w:autoSpaceDN w:val="0"/>
        <w:adjustRightInd w:val="0"/>
        <w:spacing w:after="0" w:line="240" w:lineRule="atLeast"/>
        <w:ind w:left="4956"/>
        <w:jc w:val="center"/>
        <w:rPr>
          <w:rFonts w:ascii="Times New Roman" w:eastAsia="Calibri" w:hAnsi="Times New Roman" w:cs="Times New Roman"/>
          <w:sz w:val="28"/>
          <w:szCs w:val="28"/>
        </w:rPr>
      </w:pPr>
      <w:r w:rsidRPr="005D5F37">
        <w:rPr>
          <w:rFonts w:ascii="Times New Roman" w:eastAsia="Calibri" w:hAnsi="Times New Roman" w:cs="Times New Roman"/>
          <w:sz w:val="28"/>
          <w:szCs w:val="28"/>
        </w:rPr>
        <w:t>города Бердска</w:t>
      </w:r>
    </w:p>
    <w:p w:rsidR="005D5F37" w:rsidRPr="005D5F37" w:rsidRDefault="005D5F37" w:rsidP="00E901AF">
      <w:pPr>
        <w:keepNext/>
        <w:keepLines/>
        <w:tabs>
          <w:tab w:val="left" w:pos="7791"/>
        </w:tabs>
        <w:autoSpaceDE w:val="0"/>
        <w:autoSpaceDN w:val="0"/>
        <w:adjustRightInd w:val="0"/>
        <w:spacing w:after="0" w:line="240" w:lineRule="atLeast"/>
        <w:ind w:left="4956"/>
        <w:jc w:val="center"/>
        <w:rPr>
          <w:rFonts w:ascii="Times New Roman" w:eastAsia="Calibri" w:hAnsi="Times New Roman" w:cs="Times New Roman"/>
          <w:sz w:val="28"/>
          <w:szCs w:val="28"/>
        </w:rPr>
      </w:pPr>
      <w:r w:rsidRPr="005D5F37">
        <w:rPr>
          <w:rFonts w:ascii="Times New Roman" w:eastAsia="Calibri" w:hAnsi="Times New Roman" w:cs="Times New Roman"/>
          <w:sz w:val="28"/>
          <w:szCs w:val="28"/>
        </w:rPr>
        <w:t>от _</w:t>
      </w:r>
      <w:r w:rsidR="002968BA">
        <w:rPr>
          <w:rFonts w:ascii="Times New Roman" w:eastAsia="Calibri" w:hAnsi="Times New Roman" w:cs="Times New Roman"/>
          <w:sz w:val="28"/>
          <w:szCs w:val="28"/>
        </w:rPr>
        <w:t xml:space="preserve">____________ </w:t>
      </w:r>
      <w:r w:rsidRPr="005D5F37">
        <w:rPr>
          <w:rFonts w:ascii="Times New Roman" w:eastAsia="Calibri" w:hAnsi="Times New Roman" w:cs="Times New Roman"/>
          <w:sz w:val="28"/>
          <w:szCs w:val="28"/>
        </w:rPr>
        <w:t xml:space="preserve">№ </w:t>
      </w:r>
      <w:r w:rsidR="002968BA">
        <w:rPr>
          <w:rFonts w:ascii="Times New Roman" w:eastAsia="Calibri" w:hAnsi="Times New Roman" w:cs="Times New Roman"/>
          <w:sz w:val="28"/>
          <w:szCs w:val="28"/>
        </w:rPr>
        <w:t>_____</w:t>
      </w:r>
    </w:p>
    <w:p w:rsidR="005D5F37" w:rsidRPr="005D5F37" w:rsidRDefault="005D5F37" w:rsidP="00E901AF">
      <w:pPr>
        <w:keepNext/>
        <w:keepLines/>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r w:rsidRPr="005D5F37">
        <w:rPr>
          <w:rFonts w:ascii="Times New Roman" w:eastAsia="Calibri" w:hAnsi="Times New Roman" w:cs="Times New Roman"/>
          <w:b/>
          <w:sz w:val="40"/>
          <w:szCs w:val="40"/>
          <w:lang w:eastAsia="ru-RU"/>
        </w:rPr>
        <w:t>УСТАВ</w:t>
      </w: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r w:rsidRPr="005D5F37">
        <w:rPr>
          <w:rFonts w:ascii="Times New Roman" w:eastAsia="Calibri" w:hAnsi="Times New Roman" w:cs="Times New Roman"/>
          <w:b/>
          <w:sz w:val="40"/>
          <w:szCs w:val="40"/>
          <w:lang w:eastAsia="ru-RU"/>
        </w:rPr>
        <w:t xml:space="preserve">Муниципального </w:t>
      </w:r>
      <w:r w:rsidR="002968BA">
        <w:rPr>
          <w:rFonts w:ascii="Times New Roman" w:eastAsia="Calibri" w:hAnsi="Times New Roman" w:cs="Times New Roman"/>
          <w:b/>
          <w:sz w:val="40"/>
          <w:szCs w:val="40"/>
          <w:lang w:eastAsia="ru-RU"/>
        </w:rPr>
        <w:t>автономного</w:t>
      </w:r>
      <w:r w:rsidRPr="005D5F37">
        <w:rPr>
          <w:rFonts w:ascii="Times New Roman" w:eastAsia="Calibri" w:hAnsi="Times New Roman" w:cs="Times New Roman"/>
          <w:b/>
          <w:sz w:val="40"/>
          <w:szCs w:val="40"/>
          <w:lang w:eastAsia="ru-RU"/>
        </w:rPr>
        <w:t xml:space="preserve"> учреждения</w:t>
      </w: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r w:rsidRPr="005D5F37">
        <w:rPr>
          <w:rFonts w:ascii="Times New Roman" w:eastAsia="Calibri" w:hAnsi="Times New Roman" w:cs="Times New Roman"/>
          <w:b/>
          <w:sz w:val="40"/>
          <w:szCs w:val="40"/>
          <w:lang w:eastAsia="ru-RU"/>
        </w:rPr>
        <w:t>«</w:t>
      </w:r>
      <w:r w:rsidR="002968BA">
        <w:rPr>
          <w:rFonts w:ascii="Times New Roman" w:eastAsia="Calibri" w:hAnsi="Times New Roman" w:cs="Times New Roman"/>
          <w:b/>
          <w:sz w:val="40"/>
          <w:szCs w:val="40"/>
          <w:lang w:eastAsia="ru-RU"/>
        </w:rPr>
        <w:t>Дворец культуры «Родина</w:t>
      </w:r>
      <w:r w:rsidRPr="005D5F37">
        <w:rPr>
          <w:rFonts w:ascii="Times New Roman" w:eastAsia="Calibri" w:hAnsi="Times New Roman" w:cs="Times New Roman"/>
          <w:b/>
          <w:sz w:val="40"/>
          <w:szCs w:val="40"/>
          <w:lang w:eastAsia="ru-RU"/>
        </w:rPr>
        <w:t>»</w:t>
      </w: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40"/>
          <w:szCs w:val="40"/>
          <w:lang w:eastAsia="ru-RU"/>
        </w:rPr>
      </w:pPr>
      <w:r w:rsidRPr="005D5F37">
        <w:rPr>
          <w:rFonts w:ascii="Times New Roman" w:eastAsia="Calibri" w:hAnsi="Times New Roman" w:cs="Times New Roman"/>
          <w:b/>
          <w:sz w:val="40"/>
          <w:szCs w:val="40"/>
          <w:lang w:eastAsia="ru-RU"/>
        </w:rPr>
        <w:t>(новая редакция)</w:t>
      </w:r>
    </w:p>
    <w:p w:rsidR="005D5F37" w:rsidRPr="005D5F37" w:rsidRDefault="005D5F37" w:rsidP="00E901AF">
      <w:pPr>
        <w:keepNext/>
        <w:keepLines/>
        <w:tabs>
          <w:tab w:val="left" w:pos="7791"/>
        </w:tabs>
        <w:autoSpaceDE w:val="0"/>
        <w:autoSpaceDN w:val="0"/>
        <w:adjustRightInd w:val="0"/>
        <w:spacing w:after="0" w:line="240" w:lineRule="atLeast"/>
        <w:rPr>
          <w:rFonts w:ascii="Times New Roman" w:eastAsia="Calibri" w:hAnsi="Times New Roman" w:cs="Times New Roman"/>
          <w:sz w:val="40"/>
          <w:szCs w:val="40"/>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both"/>
        <w:rPr>
          <w:rFonts w:ascii="Times New Roman" w:eastAsia="Calibri" w:hAnsi="Times New Roman" w:cs="Times New Roman"/>
          <w:sz w:val="24"/>
          <w:szCs w:val="24"/>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F0294A" w:rsidRPr="00C27525" w:rsidRDefault="00F0294A" w:rsidP="00E901AF">
      <w:pPr>
        <w:keepNext/>
        <w:keepLines/>
        <w:tabs>
          <w:tab w:val="left" w:pos="7791"/>
        </w:tabs>
        <w:autoSpaceDE w:val="0"/>
        <w:autoSpaceDN w:val="0"/>
        <w:adjustRightInd w:val="0"/>
        <w:spacing w:after="0" w:line="240" w:lineRule="atLeast"/>
        <w:ind w:right="849" w:firstLine="5670"/>
        <w:jc w:val="center"/>
        <w:rPr>
          <w:rFonts w:ascii="Times New Roman" w:eastAsia="Calibri" w:hAnsi="Times New Roman" w:cs="Times New Roman"/>
          <w:sz w:val="24"/>
          <w:szCs w:val="24"/>
        </w:rPr>
      </w:pPr>
      <w:r w:rsidRPr="00C27525">
        <w:rPr>
          <w:rFonts w:ascii="Times New Roman" w:eastAsia="Calibri" w:hAnsi="Times New Roman" w:cs="Times New Roman"/>
          <w:sz w:val="24"/>
          <w:szCs w:val="24"/>
        </w:rPr>
        <w:t>ПРИНЯТ</w:t>
      </w:r>
    </w:p>
    <w:p w:rsidR="00F0294A" w:rsidRPr="00C27525" w:rsidRDefault="00F0294A" w:rsidP="00E901AF">
      <w:pPr>
        <w:keepNext/>
        <w:keepLines/>
        <w:tabs>
          <w:tab w:val="left" w:pos="-180"/>
        </w:tabs>
        <w:autoSpaceDE w:val="0"/>
        <w:autoSpaceDN w:val="0"/>
        <w:adjustRightInd w:val="0"/>
        <w:spacing w:after="0" w:line="240" w:lineRule="atLeast"/>
        <w:ind w:right="849" w:firstLine="5670"/>
        <w:jc w:val="center"/>
        <w:rPr>
          <w:rFonts w:ascii="Times New Roman" w:eastAsia="Calibri" w:hAnsi="Times New Roman" w:cs="Times New Roman"/>
          <w:sz w:val="24"/>
          <w:szCs w:val="24"/>
        </w:rPr>
      </w:pPr>
      <w:r w:rsidRPr="00C27525">
        <w:rPr>
          <w:rFonts w:ascii="Times New Roman" w:eastAsia="Calibri" w:hAnsi="Times New Roman" w:cs="Times New Roman"/>
          <w:sz w:val="24"/>
          <w:szCs w:val="24"/>
        </w:rPr>
        <w:t>общим собранием</w:t>
      </w:r>
    </w:p>
    <w:p w:rsidR="00F0294A" w:rsidRPr="00C27525" w:rsidRDefault="00F0294A" w:rsidP="00E901AF">
      <w:pPr>
        <w:keepNext/>
        <w:keepLines/>
        <w:tabs>
          <w:tab w:val="left" w:pos="7791"/>
        </w:tabs>
        <w:autoSpaceDE w:val="0"/>
        <w:autoSpaceDN w:val="0"/>
        <w:adjustRightInd w:val="0"/>
        <w:spacing w:after="0" w:line="240" w:lineRule="atLeast"/>
        <w:ind w:right="849" w:firstLine="5670"/>
        <w:jc w:val="center"/>
        <w:rPr>
          <w:rFonts w:ascii="Times New Roman" w:eastAsia="Calibri" w:hAnsi="Times New Roman" w:cs="Times New Roman"/>
          <w:sz w:val="24"/>
          <w:szCs w:val="24"/>
        </w:rPr>
      </w:pPr>
      <w:r w:rsidRPr="00C27525">
        <w:rPr>
          <w:rFonts w:ascii="Times New Roman" w:eastAsia="Calibri" w:hAnsi="Times New Roman" w:cs="Times New Roman"/>
          <w:sz w:val="24"/>
          <w:szCs w:val="24"/>
        </w:rPr>
        <w:t>трудового коллектива</w:t>
      </w:r>
    </w:p>
    <w:p w:rsidR="00F0294A" w:rsidRPr="004529A3" w:rsidRDefault="00F0294A" w:rsidP="00E901AF">
      <w:pPr>
        <w:keepNext/>
        <w:keepLines/>
        <w:tabs>
          <w:tab w:val="left" w:pos="7791"/>
        </w:tabs>
        <w:autoSpaceDE w:val="0"/>
        <w:autoSpaceDN w:val="0"/>
        <w:adjustRightInd w:val="0"/>
        <w:spacing w:after="0" w:line="240" w:lineRule="atLeast"/>
        <w:ind w:right="849" w:firstLine="5670"/>
        <w:jc w:val="center"/>
        <w:rPr>
          <w:rFonts w:ascii="Times New Roman" w:eastAsia="Calibri" w:hAnsi="Times New Roman" w:cs="Times New Roman"/>
          <w:sz w:val="24"/>
          <w:szCs w:val="24"/>
        </w:rPr>
      </w:pPr>
      <w:r w:rsidRPr="00C27525">
        <w:rPr>
          <w:rFonts w:ascii="Times New Roman" w:eastAsia="Calibri" w:hAnsi="Times New Roman" w:cs="Times New Roman"/>
          <w:sz w:val="24"/>
          <w:szCs w:val="24"/>
        </w:rPr>
        <w:t xml:space="preserve">от </w:t>
      </w:r>
      <w:r w:rsidR="00F962D2" w:rsidRPr="00C27525">
        <w:rPr>
          <w:rFonts w:ascii="Times New Roman" w:eastAsia="Calibri" w:hAnsi="Times New Roman" w:cs="Times New Roman"/>
          <w:sz w:val="24"/>
          <w:szCs w:val="24"/>
        </w:rPr>
        <w:t>23.12.2019</w:t>
      </w:r>
      <w:r w:rsidRPr="00C27525">
        <w:rPr>
          <w:rFonts w:ascii="Times New Roman" w:eastAsia="Calibri" w:hAnsi="Times New Roman" w:cs="Times New Roman"/>
          <w:sz w:val="24"/>
          <w:szCs w:val="24"/>
        </w:rPr>
        <w:t xml:space="preserve"> </w:t>
      </w:r>
      <w:proofErr w:type="gramStart"/>
      <w:r w:rsidRPr="00C27525">
        <w:rPr>
          <w:rFonts w:ascii="Times New Roman" w:eastAsia="Calibri" w:hAnsi="Times New Roman" w:cs="Times New Roman"/>
          <w:sz w:val="24"/>
          <w:szCs w:val="24"/>
        </w:rPr>
        <w:t xml:space="preserve">№ </w:t>
      </w:r>
      <w:r w:rsidR="00F962D2" w:rsidRPr="00C27525">
        <w:rPr>
          <w:rFonts w:ascii="Times New Roman" w:eastAsia="Calibri" w:hAnsi="Times New Roman" w:cs="Times New Roman"/>
          <w:sz w:val="24"/>
          <w:szCs w:val="24"/>
        </w:rPr>
        <w:t xml:space="preserve"> 7</w:t>
      </w:r>
      <w:proofErr w:type="gramEnd"/>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5D5F37" w:rsidRP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sz w:val="28"/>
          <w:szCs w:val="28"/>
          <w:lang w:eastAsia="ru-RU"/>
        </w:rPr>
      </w:pPr>
    </w:p>
    <w:p w:rsidR="004529A3" w:rsidRDefault="004529A3"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28"/>
          <w:szCs w:val="28"/>
          <w:lang w:eastAsia="ru-RU"/>
        </w:rPr>
      </w:pPr>
    </w:p>
    <w:p w:rsidR="004529A3" w:rsidRDefault="004529A3"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28"/>
          <w:szCs w:val="28"/>
          <w:lang w:eastAsia="ru-RU"/>
        </w:rPr>
      </w:pPr>
    </w:p>
    <w:p w:rsidR="005D5F37" w:rsidRDefault="005D5F37"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28"/>
          <w:szCs w:val="28"/>
          <w:lang w:eastAsia="ru-RU"/>
        </w:rPr>
      </w:pPr>
      <w:r w:rsidRPr="005D5F37">
        <w:rPr>
          <w:rFonts w:ascii="Times New Roman" w:eastAsia="Calibri" w:hAnsi="Times New Roman" w:cs="Times New Roman"/>
          <w:b/>
          <w:sz w:val="28"/>
          <w:szCs w:val="28"/>
          <w:lang w:eastAsia="ru-RU"/>
        </w:rPr>
        <w:t>г. Бердск, 20</w:t>
      </w:r>
      <w:r w:rsidR="002968BA">
        <w:rPr>
          <w:rFonts w:ascii="Times New Roman" w:eastAsia="Calibri" w:hAnsi="Times New Roman" w:cs="Times New Roman"/>
          <w:b/>
          <w:sz w:val="28"/>
          <w:szCs w:val="28"/>
          <w:lang w:eastAsia="ru-RU"/>
        </w:rPr>
        <w:t>20</w:t>
      </w:r>
    </w:p>
    <w:p w:rsidR="008A116A" w:rsidRPr="008A116A" w:rsidRDefault="008A116A"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bCs/>
          <w:sz w:val="28"/>
          <w:szCs w:val="28"/>
          <w:u w:val="single"/>
          <w:lang w:eastAsia="ru-RU"/>
        </w:rPr>
      </w:pPr>
      <w:r w:rsidRPr="008A116A">
        <w:rPr>
          <w:rFonts w:ascii="Times New Roman" w:eastAsia="Calibri" w:hAnsi="Times New Roman" w:cs="Times New Roman"/>
          <w:b/>
          <w:bCs/>
          <w:sz w:val="28"/>
          <w:szCs w:val="28"/>
          <w:u w:val="single"/>
          <w:lang w:eastAsia="ru-RU"/>
        </w:rPr>
        <w:lastRenderedPageBreak/>
        <w:t>1. ОБЩИЕ ПОЛОЖЕНИЯ</w:t>
      </w:r>
    </w:p>
    <w:p w:rsidR="008A116A" w:rsidRPr="005D5F37" w:rsidRDefault="008A116A" w:rsidP="00E901AF">
      <w:pPr>
        <w:keepNext/>
        <w:keepLines/>
        <w:tabs>
          <w:tab w:val="left" w:pos="7791"/>
        </w:tabs>
        <w:autoSpaceDE w:val="0"/>
        <w:autoSpaceDN w:val="0"/>
        <w:adjustRightInd w:val="0"/>
        <w:spacing w:after="0" w:line="240" w:lineRule="atLeast"/>
        <w:jc w:val="center"/>
        <w:rPr>
          <w:rFonts w:ascii="Times New Roman" w:eastAsia="Calibri" w:hAnsi="Times New Roman" w:cs="Times New Roman"/>
          <w:b/>
          <w:sz w:val="28"/>
          <w:szCs w:val="28"/>
          <w:u w:val="single"/>
          <w:lang w:eastAsia="ru-RU"/>
        </w:rPr>
      </w:pPr>
    </w:p>
    <w:p w:rsidR="008A116A"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 xml:space="preserve">1.1. </w:t>
      </w:r>
      <w:r w:rsidRPr="00CD0CBF">
        <w:rPr>
          <w:rFonts w:ascii="Times New Roman" w:eastAsiaTheme="minorEastAsia" w:hAnsi="Times New Roman" w:cs="Times New Roman"/>
          <w:sz w:val="28"/>
          <w:szCs w:val="28"/>
          <w:lang w:eastAsia="ru-RU"/>
        </w:rPr>
        <w:t>Муниципальное автономное учреждение «Дворец культуры «Родина»</w:t>
      </w:r>
      <w:r w:rsidRPr="00CD0CBF">
        <w:t xml:space="preserve"> </w:t>
      </w:r>
      <w:r w:rsidR="00F962D2" w:rsidRPr="00CD0CBF">
        <w:t>(</w:t>
      </w:r>
      <w:r w:rsidR="00F962D2" w:rsidRPr="00CD0CBF">
        <w:rPr>
          <w:rFonts w:ascii="Times New Roman" w:hAnsi="Times New Roman" w:cs="Times New Roman"/>
          <w:sz w:val="28"/>
          <w:szCs w:val="28"/>
        </w:rPr>
        <w:t xml:space="preserve">далее – </w:t>
      </w:r>
      <w:r w:rsidR="00F962D2" w:rsidRPr="00CD0CBF">
        <w:rPr>
          <w:rFonts w:ascii="Times New Roman" w:eastAsiaTheme="minorEastAsia" w:hAnsi="Times New Roman" w:cs="Times New Roman"/>
          <w:sz w:val="28"/>
          <w:szCs w:val="28"/>
          <w:lang w:eastAsia="ru-RU"/>
        </w:rPr>
        <w:t xml:space="preserve">Учреждение) </w:t>
      </w:r>
      <w:r w:rsidRPr="00CD0CBF">
        <w:rPr>
          <w:rFonts w:ascii="Times New Roman" w:eastAsiaTheme="minorEastAsia" w:hAnsi="Times New Roman" w:cs="Times New Roman"/>
          <w:sz w:val="28"/>
          <w:szCs w:val="28"/>
          <w:lang w:eastAsia="ru-RU"/>
        </w:rPr>
        <w:t xml:space="preserve">создано в соответствии с постановлением администрации города Бердска от 29.10.2012 № 4961 «О создании муниципального автономного учреждения «Дворец культуры «Родина» путем изменения </w:t>
      </w:r>
      <w:proofErr w:type="gramStart"/>
      <w:r w:rsidRPr="00CD0CBF">
        <w:rPr>
          <w:rFonts w:ascii="Times New Roman" w:eastAsiaTheme="minorEastAsia" w:hAnsi="Times New Roman" w:cs="Times New Roman"/>
          <w:sz w:val="28"/>
          <w:szCs w:val="28"/>
          <w:lang w:eastAsia="ru-RU"/>
        </w:rPr>
        <w:t>типа</w:t>
      </w:r>
      <w:proofErr w:type="gramEnd"/>
      <w:r w:rsidRPr="00CD0CBF">
        <w:rPr>
          <w:rFonts w:ascii="Times New Roman" w:eastAsiaTheme="minorEastAsia" w:hAnsi="Times New Roman" w:cs="Times New Roman"/>
          <w:sz w:val="28"/>
          <w:szCs w:val="28"/>
          <w:lang w:eastAsia="ru-RU"/>
        </w:rPr>
        <w:t xml:space="preserve"> существующего государственного автономного учреждения культуры Новосибирской области «Дворец культуры «Родина», созданного в соответствии с постановлением администрации Новосибирской области от 29.12.2008 № 369-па.</w:t>
      </w:r>
    </w:p>
    <w:p w:rsidR="008A116A" w:rsidRPr="006E555B"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 xml:space="preserve">Настоящая редакция Устава утверждена в целях его приведения в соответствие с действующим законодательством Российской Федерации.  </w:t>
      </w:r>
    </w:p>
    <w:p w:rsidR="008A116A" w:rsidRPr="00C51FDA"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1.2.</w:t>
      </w:r>
      <w:r w:rsidRPr="00C51FDA">
        <w:rPr>
          <w:rFonts w:ascii="Times New Roman" w:eastAsiaTheme="minorEastAsia" w:hAnsi="Times New Roman" w:cs="Times New Roman"/>
          <w:sz w:val="28"/>
          <w:szCs w:val="28"/>
          <w:lang w:eastAsia="ru-RU"/>
        </w:rPr>
        <w:t xml:space="preserve"> Учредителем Учреждения является муниципальное образование город Бердск Новосибирской области (далее </w:t>
      </w:r>
      <w:r>
        <w:rPr>
          <w:rFonts w:ascii="Times New Roman" w:eastAsiaTheme="minorEastAsia" w:hAnsi="Times New Roman" w:cs="Times New Roman"/>
          <w:sz w:val="28"/>
          <w:szCs w:val="28"/>
          <w:lang w:eastAsia="ru-RU"/>
        </w:rPr>
        <w:t>–</w:t>
      </w:r>
      <w:r w:rsidRPr="00C51FDA">
        <w:rPr>
          <w:rFonts w:ascii="Times New Roman" w:eastAsiaTheme="minorEastAsia" w:hAnsi="Times New Roman" w:cs="Times New Roman"/>
          <w:sz w:val="28"/>
          <w:szCs w:val="28"/>
          <w:lang w:eastAsia="ru-RU"/>
        </w:rPr>
        <w:t xml:space="preserve"> город).</w:t>
      </w:r>
    </w:p>
    <w:p w:rsidR="008A116A" w:rsidRPr="00C51FDA"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C51FDA">
        <w:rPr>
          <w:rFonts w:ascii="Times New Roman" w:eastAsiaTheme="minorEastAsia" w:hAnsi="Times New Roman" w:cs="Times New Roman"/>
          <w:sz w:val="28"/>
          <w:szCs w:val="28"/>
          <w:lang w:eastAsia="ru-RU"/>
        </w:rPr>
        <w:t xml:space="preserve"> В соответствии с Уставом  города функции и полномочия учредителя в отношении Учреждения осуществляет </w:t>
      </w:r>
      <w:r>
        <w:rPr>
          <w:rFonts w:ascii="Times New Roman" w:eastAsiaTheme="minorEastAsia" w:hAnsi="Times New Roman" w:cs="Times New Roman"/>
          <w:sz w:val="28"/>
          <w:szCs w:val="28"/>
          <w:lang w:eastAsia="ru-RU"/>
        </w:rPr>
        <w:t>а</w:t>
      </w:r>
      <w:r w:rsidRPr="00C51FDA">
        <w:rPr>
          <w:rFonts w:ascii="Times New Roman" w:eastAsiaTheme="minorEastAsia" w:hAnsi="Times New Roman" w:cs="Times New Roman"/>
          <w:sz w:val="28"/>
          <w:szCs w:val="28"/>
          <w:lang w:eastAsia="ru-RU"/>
        </w:rPr>
        <w:t>дминистрация города Бердска Новосибирской области (далее -  администрация).</w:t>
      </w:r>
    </w:p>
    <w:p w:rsidR="008A116A" w:rsidRPr="006E555B"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CD0CBF">
        <w:rPr>
          <w:rFonts w:ascii="Times New Roman" w:eastAsiaTheme="minorEastAsia" w:hAnsi="Times New Roman" w:cs="Times New Roman"/>
          <w:sz w:val="28"/>
          <w:szCs w:val="28"/>
          <w:lang w:eastAsia="ru-RU"/>
        </w:rPr>
        <w:t>Муниципальное казенное Учреждение «Отдел культуры г. Бердска» (далее - отдел культуры) осуществляет функции и полномочия учредителя в отношении Учреждения в соответствии с муниципальными правовыми актами  администрации.</w:t>
      </w:r>
      <w:r w:rsidRPr="006E555B">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 </w:t>
      </w:r>
    </w:p>
    <w:p w:rsidR="008A116A" w:rsidRPr="006E555B"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Отношения между Учредителем и Учреждением, не урегулированные настоящим Уставом, регулируются действующим законодательством</w:t>
      </w:r>
      <w:r>
        <w:rPr>
          <w:rFonts w:ascii="Times New Roman" w:eastAsiaTheme="minorEastAsia" w:hAnsi="Times New Roman" w:cs="Times New Roman"/>
          <w:sz w:val="28"/>
          <w:szCs w:val="28"/>
          <w:lang w:eastAsia="ru-RU"/>
        </w:rPr>
        <w:t>.</w:t>
      </w:r>
      <w:r w:rsidRPr="006E555B">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 </w:t>
      </w:r>
    </w:p>
    <w:p w:rsidR="008A116A" w:rsidRPr="006E555B"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 xml:space="preserve">1.3. Имущество Учреждения принадлежит на праве собственности городу </w:t>
      </w:r>
      <w:r>
        <w:rPr>
          <w:rFonts w:ascii="Times New Roman" w:eastAsiaTheme="minorEastAsia" w:hAnsi="Times New Roman" w:cs="Times New Roman"/>
          <w:sz w:val="28"/>
          <w:szCs w:val="28"/>
          <w:lang w:eastAsia="ru-RU"/>
        </w:rPr>
        <w:t xml:space="preserve"> Бердску</w:t>
      </w:r>
      <w:r w:rsidRPr="006E555B">
        <w:rPr>
          <w:rFonts w:ascii="Times New Roman" w:eastAsiaTheme="minorEastAsia" w:hAnsi="Times New Roman" w:cs="Times New Roman"/>
          <w:sz w:val="28"/>
          <w:szCs w:val="28"/>
          <w:lang w:eastAsia="ru-RU"/>
        </w:rPr>
        <w:t>.</w:t>
      </w:r>
    </w:p>
    <w:p w:rsidR="008A116A" w:rsidRPr="006E555B"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 xml:space="preserve">От имени города </w:t>
      </w:r>
      <w:r>
        <w:rPr>
          <w:rFonts w:ascii="Times New Roman" w:eastAsiaTheme="minorEastAsia" w:hAnsi="Times New Roman" w:cs="Times New Roman"/>
          <w:sz w:val="28"/>
          <w:szCs w:val="28"/>
          <w:lang w:eastAsia="ru-RU"/>
        </w:rPr>
        <w:t>Бердска</w:t>
      </w:r>
      <w:r w:rsidRPr="006E555B">
        <w:rPr>
          <w:rFonts w:ascii="Times New Roman" w:eastAsiaTheme="minorEastAsia" w:hAnsi="Times New Roman" w:cs="Times New Roman"/>
          <w:sz w:val="28"/>
          <w:szCs w:val="28"/>
          <w:lang w:eastAsia="ru-RU"/>
        </w:rPr>
        <w:t xml:space="preserve"> права собственника имущества Учреждения в пределах предоставленных полномочий осуществля</w:t>
      </w:r>
      <w:r>
        <w:rPr>
          <w:rFonts w:ascii="Times New Roman" w:eastAsiaTheme="minorEastAsia" w:hAnsi="Times New Roman" w:cs="Times New Roman"/>
          <w:sz w:val="28"/>
          <w:szCs w:val="28"/>
          <w:lang w:eastAsia="ru-RU"/>
        </w:rPr>
        <w:t>е</w:t>
      </w:r>
      <w:r w:rsidRPr="006E555B">
        <w:rPr>
          <w:rFonts w:ascii="Times New Roman" w:eastAsiaTheme="minorEastAsia" w:hAnsi="Times New Roman" w:cs="Times New Roman"/>
          <w:sz w:val="28"/>
          <w:szCs w:val="28"/>
          <w:lang w:eastAsia="ru-RU"/>
        </w:rPr>
        <w:t>т</w:t>
      </w:r>
      <w:r w:rsidRPr="006E555B">
        <w:t xml:space="preserve"> </w:t>
      </w:r>
      <w:r w:rsidRPr="006E555B">
        <w:rPr>
          <w:rFonts w:ascii="Times New Roman" w:eastAsiaTheme="minorEastAsia" w:hAnsi="Times New Roman" w:cs="Times New Roman"/>
          <w:sz w:val="28"/>
          <w:szCs w:val="28"/>
          <w:lang w:eastAsia="ru-RU"/>
        </w:rPr>
        <w:t>администраци</w:t>
      </w:r>
      <w:r>
        <w:rPr>
          <w:rFonts w:ascii="Times New Roman" w:eastAsiaTheme="minorEastAsia" w:hAnsi="Times New Roman" w:cs="Times New Roman"/>
          <w:sz w:val="28"/>
          <w:szCs w:val="28"/>
          <w:lang w:eastAsia="ru-RU"/>
        </w:rPr>
        <w:t>я</w:t>
      </w:r>
      <w:r w:rsidRPr="006E555B">
        <w:rPr>
          <w:rFonts w:ascii="Times New Roman" w:eastAsiaTheme="minorEastAsia" w:hAnsi="Times New Roman" w:cs="Times New Roman"/>
          <w:sz w:val="28"/>
          <w:szCs w:val="28"/>
          <w:lang w:eastAsia="ru-RU"/>
        </w:rPr>
        <w:t>.</w:t>
      </w:r>
    </w:p>
    <w:p w:rsidR="008A116A"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 xml:space="preserve">1.4. Полное наименование Учреждения на русском языке: </w:t>
      </w:r>
      <w:r>
        <w:rPr>
          <w:rFonts w:ascii="Times New Roman" w:eastAsiaTheme="minorEastAsia" w:hAnsi="Times New Roman" w:cs="Times New Roman"/>
          <w:sz w:val="28"/>
          <w:szCs w:val="28"/>
          <w:lang w:eastAsia="ru-RU"/>
        </w:rPr>
        <w:t xml:space="preserve">          </w:t>
      </w:r>
    </w:p>
    <w:p w:rsidR="008A116A" w:rsidRPr="006E555B" w:rsidRDefault="008A116A" w:rsidP="00E901AF">
      <w:pPr>
        <w:keepNext/>
        <w:keepLines/>
        <w:autoSpaceDE w:val="0"/>
        <w:autoSpaceDN w:val="0"/>
        <w:adjustRightInd w:val="0"/>
        <w:spacing w:after="0" w:line="240" w:lineRule="atLeast"/>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муниципальное автономное учреждение «Дворец культуры «Родина»;</w:t>
      </w:r>
    </w:p>
    <w:p w:rsidR="008A116A" w:rsidRPr="006E555B" w:rsidRDefault="008A116A" w:rsidP="00E901AF">
      <w:pPr>
        <w:keepNext/>
        <w:keepLines/>
        <w:autoSpaceDE w:val="0"/>
        <w:autoSpaceDN w:val="0"/>
        <w:adjustRightInd w:val="0"/>
        <w:spacing w:after="0" w:line="240" w:lineRule="atLeast"/>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сокращенное – МАУ «Дворец культуры «Родина».</w:t>
      </w:r>
    </w:p>
    <w:p w:rsidR="008A116A" w:rsidRPr="006E555B" w:rsidRDefault="008A116A" w:rsidP="00E901AF">
      <w:pPr>
        <w:keepNext/>
        <w:keepLines/>
        <w:autoSpaceDE w:val="0"/>
        <w:autoSpaceDN w:val="0"/>
        <w:adjustRightInd w:val="0"/>
        <w:spacing w:after="0" w:line="240" w:lineRule="atLeast"/>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1.5. </w:t>
      </w:r>
      <w:r w:rsidRPr="006E555B">
        <w:rPr>
          <w:rFonts w:ascii="Times New Roman" w:eastAsiaTheme="minorEastAsia" w:hAnsi="Times New Roman" w:cs="Times New Roman"/>
          <w:sz w:val="28"/>
          <w:szCs w:val="28"/>
          <w:lang w:eastAsia="ru-RU"/>
        </w:rPr>
        <w:t>Место нахождения Учреждения:</w:t>
      </w:r>
    </w:p>
    <w:p w:rsidR="008A116A" w:rsidRDefault="008A116A" w:rsidP="00E901AF">
      <w:pPr>
        <w:keepNext/>
        <w:keepLines/>
        <w:autoSpaceDE w:val="0"/>
        <w:autoSpaceDN w:val="0"/>
        <w:adjustRightInd w:val="0"/>
        <w:spacing w:after="0" w:line="240" w:lineRule="atLeast"/>
        <w:jc w:val="both"/>
        <w:rPr>
          <w:rFonts w:ascii="Times New Roman" w:eastAsiaTheme="minorEastAsia" w:hAnsi="Times New Roman" w:cs="Times New Roman"/>
          <w:sz w:val="28"/>
          <w:szCs w:val="28"/>
          <w:lang w:eastAsia="ru-RU"/>
        </w:rPr>
      </w:pPr>
      <w:r w:rsidRPr="006E555B">
        <w:rPr>
          <w:rFonts w:ascii="Times New Roman" w:eastAsiaTheme="minorEastAsia" w:hAnsi="Times New Roman" w:cs="Times New Roman"/>
          <w:sz w:val="28"/>
          <w:szCs w:val="28"/>
          <w:lang w:eastAsia="ru-RU"/>
        </w:rPr>
        <w:t>Российская Федерация, Новосибирская область, город Бердск, ул. Лунная</w:t>
      </w:r>
      <w:r>
        <w:rPr>
          <w:rFonts w:ascii="Times New Roman" w:eastAsiaTheme="minorEastAsia" w:hAnsi="Times New Roman" w:cs="Times New Roman"/>
          <w:sz w:val="28"/>
          <w:szCs w:val="28"/>
          <w:lang w:eastAsia="ru-RU"/>
        </w:rPr>
        <w:t>.</w:t>
      </w:r>
    </w:p>
    <w:p w:rsidR="008A116A" w:rsidRPr="00EF2284" w:rsidRDefault="008A116A" w:rsidP="00E901AF">
      <w:pPr>
        <w:keepNext/>
        <w:keepLines/>
        <w:autoSpaceDE w:val="0"/>
        <w:autoSpaceDN w:val="0"/>
        <w:adjustRightInd w:val="0"/>
        <w:spacing w:after="0" w:line="240" w:lineRule="atLeast"/>
        <w:jc w:val="both"/>
        <w:rPr>
          <w:rFonts w:ascii="Times New Roman" w:eastAsiaTheme="minorEastAsia" w:hAnsi="Times New Roman" w:cs="Times New Roman"/>
          <w:sz w:val="28"/>
          <w:szCs w:val="28"/>
          <w:lang w:eastAsia="ru-RU"/>
        </w:rPr>
      </w:pPr>
      <w:r w:rsidRPr="00EF2284">
        <w:rPr>
          <w:rFonts w:ascii="Times New Roman" w:eastAsiaTheme="minorEastAsia" w:hAnsi="Times New Roman" w:cs="Times New Roman"/>
          <w:sz w:val="28"/>
          <w:szCs w:val="28"/>
          <w:lang w:eastAsia="ru-RU"/>
        </w:rPr>
        <w:t>Почтовый адрес: 633009, Новосибирская область, г. Бердск, ул. Лунная, а/я 74.</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Pr="00D21820">
        <w:rPr>
          <w:rFonts w:ascii="Times New Roman" w:eastAsia="Calibri" w:hAnsi="Times New Roman" w:cs="Times New Roman"/>
          <w:sz w:val="28"/>
          <w:szCs w:val="28"/>
        </w:rPr>
        <w:t>. Учреждение является унитарной некоммерческой организацией, муниципальным автономным учреждением</w:t>
      </w:r>
      <w:r>
        <w:rPr>
          <w:rFonts w:ascii="Times New Roman" w:eastAsia="Calibri" w:hAnsi="Times New Roman" w:cs="Times New Roman"/>
          <w:sz w:val="28"/>
          <w:szCs w:val="28"/>
        </w:rPr>
        <w:t>.</w:t>
      </w:r>
    </w:p>
    <w:p w:rsidR="008A116A" w:rsidRPr="00EF2284"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Pr="00D21820">
        <w:rPr>
          <w:rFonts w:ascii="Times New Roman" w:eastAsia="Calibri" w:hAnsi="Times New Roman" w:cs="Times New Roman"/>
          <w:sz w:val="28"/>
          <w:szCs w:val="28"/>
        </w:rPr>
        <w:t>. Учреждение является юридическим лицом</w:t>
      </w:r>
      <w:r>
        <w:rPr>
          <w:rFonts w:ascii="Times New Roman" w:eastAsia="Calibri" w:hAnsi="Times New Roman" w:cs="Times New Roman"/>
          <w:sz w:val="28"/>
          <w:szCs w:val="28"/>
        </w:rPr>
        <w:t>, имеет самостоятельный баланс,</w:t>
      </w:r>
      <w:r w:rsidRPr="00D21820">
        <w:rPr>
          <w:rFonts w:ascii="Times New Roman" w:eastAsia="Calibri" w:hAnsi="Times New Roman" w:cs="Times New Roman"/>
          <w:sz w:val="28"/>
          <w:szCs w:val="28"/>
        </w:rPr>
        <w:t xml:space="preserve"> круглую печать со своим полным наименованием на русском языке и </w:t>
      </w:r>
      <w:r w:rsidRPr="00EF2284">
        <w:rPr>
          <w:rFonts w:ascii="Times New Roman" w:eastAsia="Calibri" w:hAnsi="Times New Roman" w:cs="Times New Roman"/>
          <w:sz w:val="28"/>
          <w:szCs w:val="28"/>
        </w:rPr>
        <w:t>указанием его места нахождения, вправе иметь штампы,</w:t>
      </w:r>
      <w:r w:rsidR="003C1855">
        <w:rPr>
          <w:rFonts w:ascii="Times New Roman" w:eastAsia="Calibri" w:hAnsi="Times New Roman" w:cs="Times New Roman"/>
          <w:sz w:val="28"/>
          <w:szCs w:val="28"/>
        </w:rPr>
        <w:t xml:space="preserve"> бланки со своим наименованием </w:t>
      </w:r>
      <w:r w:rsidRPr="003C1855">
        <w:rPr>
          <w:rFonts w:ascii="Times New Roman" w:eastAsia="Calibri" w:hAnsi="Times New Roman" w:cs="Times New Roman"/>
          <w:sz w:val="28"/>
          <w:szCs w:val="28"/>
        </w:rPr>
        <w:t>и другие средства индивидуализации.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Pr="00D21820">
        <w:rPr>
          <w:rFonts w:ascii="Times New Roman" w:eastAsia="Calibri" w:hAnsi="Times New Roman" w:cs="Times New Roman"/>
          <w:sz w:val="28"/>
          <w:szCs w:val="28"/>
        </w:rPr>
        <w:t xml:space="preserve">.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w:t>
      </w:r>
      <w:r>
        <w:rPr>
          <w:rFonts w:ascii="Times New Roman" w:eastAsia="Calibri" w:hAnsi="Times New Roman" w:cs="Times New Roman"/>
          <w:sz w:val="28"/>
          <w:szCs w:val="28"/>
        </w:rPr>
        <w:t>закрепленным за ним администрацией</w:t>
      </w:r>
      <w:r w:rsidRPr="00D21820">
        <w:rPr>
          <w:rFonts w:ascii="Times New Roman" w:eastAsia="Calibri" w:hAnsi="Times New Roman" w:cs="Times New Roman"/>
          <w:sz w:val="28"/>
          <w:szCs w:val="28"/>
        </w:rPr>
        <w:t xml:space="preserve"> или приобретенным Учреждением за счет средств бюджета города.</w:t>
      </w:r>
    </w:p>
    <w:p w:rsidR="008A116A" w:rsidRPr="00CD0CBF"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0CBF">
        <w:rPr>
          <w:rFonts w:ascii="Times New Roman" w:eastAsia="Calibri" w:hAnsi="Times New Roman" w:cs="Times New Roman"/>
          <w:sz w:val="28"/>
          <w:szCs w:val="28"/>
        </w:rPr>
        <w:t>Учреждение не несет ответственности по обязательствам города.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0CBF">
        <w:rPr>
          <w:rFonts w:ascii="Times New Roman" w:eastAsia="Calibri" w:hAnsi="Times New Roman" w:cs="Times New Roman"/>
          <w:sz w:val="28"/>
          <w:szCs w:val="28"/>
        </w:rPr>
        <w:lastRenderedPageBreak/>
        <w:t>Город Бердск не несет ответственности по обязательствам Учреждения, за исключением случаев, предусмотренных законодательством Российской Федерации.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Pr="00D21820">
        <w:rPr>
          <w:rFonts w:ascii="Times New Roman" w:eastAsia="Calibri" w:hAnsi="Times New Roman" w:cs="Times New Roman"/>
          <w:sz w:val="28"/>
          <w:szCs w:val="28"/>
        </w:rPr>
        <w:t>. Учреждение может от своего имени приобретать и осуществлять гражданские права и нести гражданские обязанности, быть истцом и ответчиком в суде.</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1.10. Учреждение считается созданным, а данные о юридическом лице считаются включенными в Единый государственный реестр юридических лиц со дня внесения соответствующей записи в этот реестр.</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1.11. </w:t>
      </w:r>
      <w:r w:rsidRPr="00CD0CBF">
        <w:rPr>
          <w:rFonts w:ascii="Times New Roman" w:eastAsia="Calibri" w:hAnsi="Times New Roman" w:cs="Times New Roman"/>
          <w:sz w:val="28"/>
          <w:szCs w:val="28"/>
        </w:rPr>
        <w:t>Учреждение по согласованию с</w:t>
      </w:r>
      <w:r w:rsidRPr="00CD0CBF">
        <w:rPr>
          <w:rFonts w:ascii="Courier New" w:eastAsia="Calibri" w:hAnsi="Courier New" w:cs="Courier New"/>
          <w:sz w:val="20"/>
          <w:szCs w:val="20"/>
        </w:rPr>
        <w:t xml:space="preserve"> </w:t>
      </w:r>
      <w:r w:rsidRPr="00CD0CBF">
        <w:rPr>
          <w:rFonts w:ascii="Times New Roman" w:eastAsia="Calibri" w:hAnsi="Times New Roman" w:cs="Times New Roman"/>
          <w:sz w:val="28"/>
          <w:szCs w:val="28"/>
        </w:rPr>
        <w:t>Учредителем имеет право создавать филиалы и открывать представительства в соответствии с законодательством Российской Федерации.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Представительства и филиалы должны быть указаны в Едином государственном реестре юридических лиц</w:t>
      </w:r>
      <w:r>
        <w:rPr>
          <w:rFonts w:ascii="Times New Roman" w:eastAsia="Calibri" w:hAnsi="Times New Roman" w:cs="Times New Roman"/>
          <w:sz w:val="28"/>
          <w:szCs w:val="28"/>
        </w:rPr>
        <w:t xml:space="preserve"> и Уставе</w:t>
      </w:r>
      <w:r w:rsidRPr="00D21820">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p>
    <w:p w:rsidR="008A116A" w:rsidRPr="00D21820" w:rsidRDefault="008A116A" w:rsidP="00E901AF">
      <w:pPr>
        <w:keepNext/>
        <w:keepLines/>
        <w:autoSpaceDE w:val="0"/>
        <w:autoSpaceDN w:val="0"/>
        <w:adjustRightInd w:val="0"/>
        <w:spacing w:after="0" w:line="240" w:lineRule="atLeast"/>
        <w:ind w:firstLine="709"/>
        <w:jc w:val="center"/>
        <w:outlineLvl w:val="0"/>
        <w:rPr>
          <w:rFonts w:ascii="Times New Roman" w:eastAsia="Calibri" w:hAnsi="Times New Roman" w:cs="Times New Roman"/>
          <w:b/>
          <w:sz w:val="28"/>
          <w:szCs w:val="28"/>
        </w:rPr>
      </w:pPr>
      <w:r w:rsidRPr="00D21820">
        <w:rPr>
          <w:rFonts w:ascii="Times New Roman" w:eastAsia="Calibri" w:hAnsi="Times New Roman" w:cs="Times New Roman"/>
          <w:b/>
          <w:sz w:val="28"/>
          <w:szCs w:val="28"/>
        </w:rPr>
        <w:t>2. Цели, предмет и виды деятельности Учреждения</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2.1. Учреждение создано для выполнения работ (оказания услуг) в целях осуществления полномочий органов местного самоуправления города Бердска в сфере культуры.</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2.2. Предметом и основными видами деятельности Учреждения являются:</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 xml:space="preserve">организация, художественное оформление, проведение   культурно-массовых мероприятий; </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 xml:space="preserve">создание, показ концертов и концертных программ, спектаклей, развлекательных программ; </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 xml:space="preserve">организация, деятельность кружков, любительских объединений, клубов по интересам, </w:t>
      </w:r>
      <w:r w:rsidRPr="00CD0CBF">
        <w:rPr>
          <w:rFonts w:ascii="Times New Roman" w:eastAsia="Calibri" w:hAnsi="Times New Roman" w:cs="Times New Roman"/>
          <w:sz w:val="28"/>
          <w:szCs w:val="28"/>
        </w:rPr>
        <w:t>школ и курсов по различным отраслям знаний, лекториев и народных университетов;</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 xml:space="preserve">организация </w:t>
      </w:r>
      <w:proofErr w:type="spellStart"/>
      <w:r w:rsidRPr="000658CB">
        <w:rPr>
          <w:rFonts w:ascii="Times New Roman" w:eastAsia="Calibri" w:hAnsi="Times New Roman" w:cs="Times New Roman"/>
          <w:sz w:val="28"/>
          <w:szCs w:val="28"/>
        </w:rPr>
        <w:t>киновидеообслуживания</w:t>
      </w:r>
      <w:proofErr w:type="spellEnd"/>
      <w:r w:rsidRPr="000658CB">
        <w:rPr>
          <w:rFonts w:ascii="Times New Roman" w:eastAsia="Calibri" w:hAnsi="Times New Roman" w:cs="Times New Roman"/>
          <w:sz w:val="28"/>
          <w:szCs w:val="28"/>
        </w:rPr>
        <w:t xml:space="preserve"> населения;</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b/>
          <w:sz w:val="28"/>
          <w:szCs w:val="28"/>
          <w:u w:val="single"/>
        </w:rPr>
      </w:pPr>
      <w:r w:rsidRPr="000658CB">
        <w:rPr>
          <w:rFonts w:ascii="Times New Roman" w:eastAsia="Calibri" w:hAnsi="Times New Roman" w:cs="Times New Roman"/>
          <w:sz w:val="28"/>
          <w:szCs w:val="28"/>
        </w:rPr>
        <w:t>2.3. Иными видами деятельности Учреждения являются:</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перевозка пассажиров и иных лиц автобусами для собственных нужд.</w:t>
      </w:r>
    </w:p>
    <w:p w:rsidR="008A116A" w:rsidRPr="000658CB" w:rsidRDefault="008A116A" w:rsidP="00E901AF">
      <w:pPr>
        <w:keepNext/>
        <w:keepLines/>
        <w:spacing w:after="0" w:line="240" w:lineRule="atLeast"/>
        <w:ind w:firstLine="709"/>
        <w:jc w:val="both"/>
        <w:rPr>
          <w:rFonts w:ascii="Times New Roman" w:eastAsia="Times New Roman" w:hAnsi="Times New Roman" w:cs="Times New Roman"/>
          <w:sz w:val="28"/>
          <w:szCs w:val="28"/>
          <w:lang w:eastAsia="ru-RU"/>
        </w:rPr>
      </w:pPr>
      <w:r w:rsidRPr="000658CB">
        <w:rPr>
          <w:rFonts w:ascii="Times New Roman" w:eastAsia="Calibri" w:hAnsi="Times New Roman" w:cs="Times New Roman"/>
          <w:sz w:val="28"/>
          <w:szCs w:val="28"/>
        </w:rPr>
        <w:t>2.4.</w:t>
      </w:r>
      <w:r w:rsidRPr="000658CB">
        <w:rPr>
          <w:rFonts w:ascii="Times New Roman" w:eastAsia="Times New Roman" w:hAnsi="Times New Roman" w:cs="Times New Roman"/>
          <w:sz w:val="28"/>
          <w:szCs w:val="28"/>
          <w:lang w:eastAsia="ru-RU"/>
        </w:rPr>
        <w:t xml:space="preserve"> Учреждение вправе осуществлять следующие виды приносящей доход деятельности:</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0CBF">
        <w:rPr>
          <w:rFonts w:ascii="Times New Roman" w:eastAsia="Calibri" w:hAnsi="Times New Roman" w:cs="Times New Roman"/>
          <w:sz w:val="28"/>
          <w:szCs w:val="28"/>
        </w:rPr>
        <w:t>организация, деятельность кружков, любительских объединений, клубов по интересам, школ и курсов по различным отраслям знаний, лекториев и народных университетов;</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организация, проведение, художественное оформление мероприятий, торжественных церемоний, тематических вечеров, встреч с деятелями культуры, искусства, литературы;</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организация гастролей творческих коллективов и исполнителей;</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создание и (или) участие в создании, реализации культурных, социальных программ, проектов;</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организация участия физических, юридических лиц в мероприятиях, в том числе организация их проезда и проживания;</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организация предоставления сценических площадок для проведения мероприятий;</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lastRenderedPageBreak/>
        <w:t>издательская, рекламная деятельность в интересах Учреждения;</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разработка сценариев мероприятий, постановка концертных программ, театрализованных представлений для показа на сценических площадках, для трансляции по телевидению и радио, съемок на кино-, видео-, иные материальные носители;</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предоставление в аренду и аренда имущества, предоставление напрокат и прокат имущества в порядке, установленном законодательством;</w:t>
      </w:r>
    </w:p>
    <w:p w:rsidR="008A116A" w:rsidRPr="000658CB"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 xml:space="preserve"> изготовление, реализация видео-, аудио-, фото- и мультимедийной продукции, сувенирной и полиграфической продукции, аксессуаров;</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изготовление, прокат, реализация сценичес</w:t>
      </w:r>
      <w:r w:rsidRPr="00D21820">
        <w:rPr>
          <w:rFonts w:ascii="Times New Roman" w:eastAsia="Calibri" w:hAnsi="Times New Roman" w:cs="Times New Roman"/>
          <w:sz w:val="28"/>
          <w:szCs w:val="28"/>
        </w:rPr>
        <w:t>ких, карнавальных и иных подобных костюмов, обуви, оборудования, реквизита, бутафории, гримерных, постижерных принадлежностей, сценическо-постановочного имущества;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реализация сопутствующих товаров и услуг, предоставляемых участникам мероприятий, в том числе организация их питания и обслуживания, реализа</w:t>
      </w:r>
      <w:r>
        <w:rPr>
          <w:rFonts w:ascii="Times New Roman" w:eastAsia="Calibri" w:hAnsi="Times New Roman" w:cs="Times New Roman"/>
          <w:sz w:val="28"/>
          <w:szCs w:val="28"/>
        </w:rPr>
        <w:t xml:space="preserve">ция программок, </w:t>
      </w:r>
      <w:r w:rsidRPr="00CD0CBF">
        <w:rPr>
          <w:rFonts w:ascii="Times New Roman" w:eastAsia="Calibri" w:hAnsi="Times New Roman" w:cs="Times New Roman"/>
          <w:sz w:val="28"/>
          <w:szCs w:val="28"/>
        </w:rPr>
        <w:t>книг и журналов, услуги детской комнаты для родителей – участников мероприятий;</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распоряжение принадлежащими Учреждению правами на результаты интеллектуальной деятельности, созданными в процессе осуществления деятельности Учреждения;</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использование в рекламных, коммерческих целях официального наименования, символики, а также предоставление такого права другим юридическим и физическим лицам в соответствии с законодательством Российской Федерации</w:t>
      </w:r>
      <w:r>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0658CB">
        <w:rPr>
          <w:rFonts w:ascii="Times New Roman" w:eastAsia="Calibri" w:hAnsi="Times New Roman" w:cs="Times New Roman"/>
          <w:sz w:val="28"/>
          <w:szCs w:val="28"/>
        </w:rPr>
        <w:t>перевозка пассажиров и иных лиц автобусами</w:t>
      </w:r>
      <w:r>
        <w:rPr>
          <w:rFonts w:ascii="Times New Roman" w:eastAsia="Calibri" w:hAnsi="Times New Roman" w:cs="Times New Roman"/>
          <w:sz w:val="28"/>
          <w:szCs w:val="28"/>
        </w:rPr>
        <w:t xml:space="preserve"> для коммерческих </w:t>
      </w:r>
      <w:r w:rsidRPr="000658CB">
        <w:rPr>
          <w:rFonts w:ascii="Times New Roman" w:eastAsia="Calibri" w:hAnsi="Times New Roman" w:cs="Times New Roman"/>
          <w:sz w:val="28"/>
          <w:szCs w:val="28"/>
        </w:rPr>
        <w:t>нужд</w:t>
      </w:r>
      <w:r w:rsidRPr="00D21820">
        <w:rPr>
          <w:rFonts w:ascii="Times New Roman" w:eastAsia="Calibri" w:hAnsi="Times New Roman" w:cs="Times New Roman"/>
          <w:sz w:val="28"/>
          <w:szCs w:val="28"/>
        </w:rPr>
        <w:t>.</w:t>
      </w:r>
    </w:p>
    <w:p w:rsidR="008A116A" w:rsidRDefault="008A116A" w:rsidP="00E901AF">
      <w:pPr>
        <w:keepNext/>
        <w:keepLines/>
        <w:autoSpaceDE w:val="0"/>
        <w:autoSpaceDN w:val="0"/>
        <w:adjustRightInd w:val="0"/>
        <w:spacing w:after="0" w:line="240" w:lineRule="atLeast"/>
        <w:ind w:firstLine="709"/>
        <w:jc w:val="both"/>
      </w:pPr>
      <w:r w:rsidRPr="00CD0CBF">
        <w:rPr>
          <w:rFonts w:ascii="Times New Roman" w:eastAsia="Calibri" w:hAnsi="Times New Roman" w:cs="Times New Roman"/>
          <w:sz w:val="28"/>
          <w:szCs w:val="28"/>
        </w:rPr>
        <w:t>Указанные виды деятельности осуществляются по договорам с гражданами и юридическими лицами.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73966">
        <w:rPr>
          <w:rFonts w:ascii="Times New Roman" w:eastAsia="Calibri" w:hAnsi="Times New Roman" w:cs="Times New Roman"/>
          <w:sz w:val="28"/>
          <w:szCs w:val="28"/>
        </w:rPr>
        <w:t>Учреждение вправе осуществлять приносящую доход деятельность, указанную в настоящем Уставе, лишь постольку, поскольку это служит достижению целей, ради которых оно создано, и соответствующую этим целям.</w:t>
      </w:r>
    </w:p>
    <w:p w:rsidR="008A116A" w:rsidRPr="00CD0CBF"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0CBF">
        <w:rPr>
          <w:rFonts w:ascii="Times New Roman" w:eastAsia="Calibri" w:hAnsi="Times New Roman" w:cs="Times New Roman"/>
          <w:sz w:val="28"/>
          <w:szCs w:val="28"/>
        </w:rPr>
        <w:t xml:space="preserve">2.5. Учреждение выполняет задания, установленные администрацией в соответствии с предусмотренными </w:t>
      </w:r>
      <w:hyperlink w:anchor="Par55" w:history="1">
        <w:r w:rsidRPr="00CD0CBF">
          <w:rPr>
            <w:rFonts w:ascii="Times New Roman" w:eastAsia="Calibri" w:hAnsi="Times New Roman" w:cs="Times New Roman"/>
            <w:sz w:val="28"/>
            <w:szCs w:val="28"/>
          </w:rPr>
          <w:t>подпунктом 2.2</w:t>
        </w:r>
      </w:hyperlink>
      <w:r w:rsidRPr="00CD0CBF">
        <w:rPr>
          <w:rFonts w:ascii="Times New Roman" w:eastAsia="Calibri" w:hAnsi="Times New Roman" w:cs="Times New Roman"/>
          <w:sz w:val="28"/>
          <w:szCs w:val="28"/>
        </w:rPr>
        <w:t xml:space="preserve"> Устава видами деятельности.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0CBF">
        <w:rPr>
          <w:rFonts w:ascii="Times New Roman" w:eastAsia="Calibri" w:hAnsi="Times New Roman" w:cs="Times New Roman"/>
          <w:sz w:val="28"/>
          <w:szCs w:val="28"/>
        </w:rPr>
        <w:t>2.6. Учреждение не вправе отказаться от выполнения муниципального задания.</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2.</w:t>
      </w:r>
      <w:r>
        <w:rPr>
          <w:rFonts w:ascii="Times New Roman" w:eastAsia="Calibri" w:hAnsi="Times New Roman" w:cs="Times New Roman"/>
          <w:sz w:val="28"/>
          <w:szCs w:val="28"/>
        </w:rPr>
        <w:t>7</w:t>
      </w:r>
      <w:r w:rsidRPr="00D21820">
        <w:rPr>
          <w:rFonts w:ascii="Times New Roman" w:eastAsia="Calibri" w:hAnsi="Times New Roman" w:cs="Times New Roman"/>
          <w:sz w:val="28"/>
          <w:szCs w:val="28"/>
        </w:rPr>
        <w:t xml:space="preserve"> Учреждение не вправе осуществлять виды деятельности, не предусмотренные Уставом.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0CBF">
        <w:rPr>
          <w:rFonts w:ascii="Times New Roman" w:eastAsia="Calibri" w:hAnsi="Times New Roman" w:cs="Times New Roman"/>
          <w:sz w:val="28"/>
          <w:szCs w:val="28"/>
        </w:rPr>
        <w:t>2.8 Право Учреждения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Учреждения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8A116A" w:rsidRPr="00D21820" w:rsidRDefault="008A116A" w:rsidP="00E901AF">
      <w:pPr>
        <w:keepNext/>
        <w:keepLines/>
        <w:autoSpaceDE w:val="0"/>
        <w:autoSpaceDN w:val="0"/>
        <w:adjustRightInd w:val="0"/>
        <w:spacing w:after="0" w:line="240" w:lineRule="atLeast"/>
        <w:ind w:firstLine="709"/>
        <w:jc w:val="center"/>
        <w:outlineLvl w:val="0"/>
        <w:rPr>
          <w:rFonts w:ascii="Times New Roman" w:eastAsia="Calibri" w:hAnsi="Times New Roman" w:cs="Times New Roman"/>
          <w:b/>
          <w:sz w:val="28"/>
          <w:szCs w:val="28"/>
        </w:rPr>
      </w:pPr>
      <w:r w:rsidRPr="00D21820">
        <w:rPr>
          <w:rFonts w:ascii="Times New Roman" w:eastAsia="Calibri" w:hAnsi="Times New Roman" w:cs="Times New Roman"/>
          <w:b/>
          <w:sz w:val="28"/>
          <w:szCs w:val="28"/>
        </w:rPr>
        <w:lastRenderedPageBreak/>
        <w:t>3. Имущество Учреждения</w:t>
      </w:r>
    </w:p>
    <w:p w:rsidR="008A116A" w:rsidRPr="00E9658C"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3.1. Имущество Учреждения формируется за счет:</w:t>
      </w:r>
    </w:p>
    <w:p w:rsidR="008A116A" w:rsidRPr="00E9658C" w:rsidRDefault="00A33605"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xml:space="preserve">- </w:t>
      </w:r>
      <w:r w:rsidR="008A116A" w:rsidRPr="00E9658C">
        <w:rPr>
          <w:rFonts w:ascii="Times New Roman" w:eastAsia="Calibri" w:hAnsi="Times New Roman" w:cs="Times New Roman"/>
          <w:sz w:val="28"/>
          <w:szCs w:val="28"/>
        </w:rPr>
        <w:t>имущества, закрепленного за Учреждением на праве оперативного управления;</w:t>
      </w:r>
    </w:p>
    <w:p w:rsidR="00A33605" w:rsidRPr="00E9658C" w:rsidRDefault="00A33605" w:rsidP="00A33605">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hAnsi="Times New Roman" w:cs="Times New Roman"/>
          <w:sz w:val="28"/>
          <w:szCs w:val="28"/>
        </w:rPr>
        <w:t>- имущества, приобретенного за счет средств, выделенных Учредителем;</w:t>
      </w:r>
    </w:p>
    <w:p w:rsidR="00A33605" w:rsidRPr="00E9658C" w:rsidRDefault="00A33605" w:rsidP="00A33605">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средств, полученных от разрешенной Учреждению деятельности, приносящей доходы;</w:t>
      </w:r>
    </w:p>
    <w:p w:rsidR="00A33605" w:rsidRPr="00E9658C" w:rsidRDefault="00A33605" w:rsidP="00A33605">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и</w:t>
      </w:r>
      <w:r w:rsidRPr="00E9658C">
        <w:rPr>
          <w:rFonts w:ascii="Times New Roman" w:hAnsi="Times New Roman" w:cs="Times New Roman"/>
          <w:sz w:val="28"/>
          <w:szCs w:val="28"/>
        </w:rPr>
        <w:t xml:space="preserve">мущества, приобретенного за счет средств, </w:t>
      </w:r>
      <w:r w:rsidRPr="00E9658C">
        <w:rPr>
          <w:rFonts w:ascii="Times New Roman" w:eastAsia="Calibri" w:hAnsi="Times New Roman" w:cs="Times New Roman"/>
          <w:sz w:val="28"/>
          <w:szCs w:val="28"/>
        </w:rPr>
        <w:t>полученных от разрешенной Учреждению деятельности, приносящей доходы;</w:t>
      </w:r>
    </w:p>
    <w:p w:rsidR="008A116A" w:rsidRPr="00E9658C" w:rsidRDefault="00A33605" w:rsidP="00A33605">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и</w:t>
      </w:r>
      <w:r w:rsidRPr="00E9658C">
        <w:rPr>
          <w:rFonts w:ascii="Times New Roman" w:hAnsi="Times New Roman" w:cs="Times New Roman"/>
          <w:sz w:val="28"/>
          <w:szCs w:val="28"/>
        </w:rPr>
        <w:t>мущества, поступившего Учреждению по иным основаниям, не запрещенным законодательством Российской Федерации.</w:t>
      </w:r>
    </w:p>
    <w:p w:rsidR="008A116A" w:rsidRPr="00E9658C"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xml:space="preserve">3.2. Закрепление муниципального имущества на праве оперативного управления за Учреждением </w:t>
      </w:r>
      <w:r w:rsidR="00743953" w:rsidRPr="00E9658C">
        <w:rPr>
          <w:rFonts w:ascii="Times New Roman" w:eastAsia="Calibri" w:hAnsi="Times New Roman" w:cs="Times New Roman"/>
          <w:sz w:val="28"/>
          <w:szCs w:val="28"/>
        </w:rPr>
        <w:t>осуществляется администрацией</w:t>
      </w:r>
      <w:r w:rsidRPr="00E9658C">
        <w:rPr>
          <w:rFonts w:ascii="Times New Roman" w:eastAsia="Calibri" w:hAnsi="Times New Roman" w:cs="Times New Roman"/>
          <w:sz w:val="28"/>
          <w:szCs w:val="28"/>
        </w:rPr>
        <w:t>.</w:t>
      </w:r>
    </w:p>
    <w:p w:rsidR="008A116A" w:rsidRPr="00E9658C"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Право оперативного управления</w:t>
      </w:r>
      <w:r w:rsidR="00A33605" w:rsidRPr="00E9658C">
        <w:rPr>
          <w:rFonts w:ascii="Times New Roman" w:eastAsia="Calibri" w:hAnsi="Times New Roman" w:cs="Times New Roman"/>
          <w:sz w:val="28"/>
          <w:szCs w:val="28"/>
        </w:rPr>
        <w:t xml:space="preserve"> Учреждения в отношении переданного </w:t>
      </w:r>
      <w:r w:rsidR="00743953" w:rsidRPr="00E9658C">
        <w:rPr>
          <w:rFonts w:ascii="Times New Roman" w:eastAsia="Calibri" w:hAnsi="Times New Roman" w:cs="Times New Roman"/>
          <w:sz w:val="28"/>
          <w:szCs w:val="28"/>
        </w:rPr>
        <w:t>ему недвижимого</w:t>
      </w:r>
      <w:r w:rsidRPr="00E9658C">
        <w:rPr>
          <w:rFonts w:ascii="Times New Roman" w:eastAsia="Calibri" w:hAnsi="Times New Roman" w:cs="Times New Roman"/>
          <w:sz w:val="28"/>
          <w:szCs w:val="28"/>
        </w:rPr>
        <w:t xml:space="preserve"> имуществ</w:t>
      </w:r>
      <w:r w:rsidR="00A33605" w:rsidRPr="00E9658C">
        <w:rPr>
          <w:rFonts w:ascii="Times New Roman" w:eastAsia="Calibri" w:hAnsi="Times New Roman" w:cs="Times New Roman"/>
          <w:sz w:val="28"/>
          <w:szCs w:val="28"/>
        </w:rPr>
        <w:t xml:space="preserve">а </w:t>
      </w:r>
      <w:r w:rsidRPr="00E9658C">
        <w:rPr>
          <w:rFonts w:ascii="Times New Roman" w:eastAsia="Calibri" w:hAnsi="Times New Roman" w:cs="Times New Roman"/>
          <w:sz w:val="28"/>
          <w:szCs w:val="28"/>
        </w:rPr>
        <w:t>возникает у Учреждения с момента государственной регистрации такого права в органах, осуществляющих государственную регистрацию прав на недвижимое имущество и сделок с ним.</w:t>
      </w:r>
    </w:p>
    <w:p w:rsidR="008A116A" w:rsidRPr="00E9658C"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xml:space="preserve">Право оперативного управления </w:t>
      </w:r>
      <w:r w:rsidR="00743953" w:rsidRPr="00E9658C">
        <w:rPr>
          <w:rFonts w:ascii="Times New Roman" w:eastAsia="Calibri" w:hAnsi="Times New Roman" w:cs="Times New Roman"/>
          <w:sz w:val="28"/>
          <w:szCs w:val="28"/>
        </w:rPr>
        <w:t xml:space="preserve">Учреждения в отношении </w:t>
      </w:r>
      <w:r w:rsidRPr="00E9658C">
        <w:rPr>
          <w:rFonts w:ascii="Times New Roman" w:eastAsia="Calibri" w:hAnsi="Times New Roman" w:cs="Times New Roman"/>
          <w:sz w:val="28"/>
          <w:szCs w:val="28"/>
        </w:rPr>
        <w:t>движимо</w:t>
      </w:r>
      <w:r w:rsidR="00743953" w:rsidRPr="00E9658C">
        <w:rPr>
          <w:rFonts w:ascii="Times New Roman" w:eastAsia="Calibri" w:hAnsi="Times New Roman" w:cs="Times New Roman"/>
          <w:sz w:val="28"/>
          <w:szCs w:val="28"/>
        </w:rPr>
        <w:t>го</w:t>
      </w:r>
      <w:r w:rsidRPr="00E9658C">
        <w:rPr>
          <w:rFonts w:ascii="Times New Roman" w:eastAsia="Calibri" w:hAnsi="Times New Roman" w:cs="Times New Roman"/>
          <w:sz w:val="28"/>
          <w:szCs w:val="28"/>
        </w:rPr>
        <w:t xml:space="preserve"> имуществ</w:t>
      </w:r>
      <w:r w:rsidR="00743953" w:rsidRPr="00E9658C">
        <w:rPr>
          <w:rFonts w:ascii="Times New Roman" w:eastAsia="Calibri" w:hAnsi="Times New Roman" w:cs="Times New Roman"/>
          <w:sz w:val="28"/>
          <w:szCs w:val="28"/>
        </w:rPr>
        <w:t>а</w:t>
      </w:r>
      <w:r w:rsidRPr="00E9658C">
        <w:rPr>
          <w:rFonts w:ascii="Times New Roman" w:eastAsia="Calibri" w:hAnsi="Times New Roman" w:cs="Times New Roman"/>
          <w:sz w:val="28"/>
          <w:szCs w:val="28"/>
        </w:rPr>
        <w:t xml:space="preserve"> возникает у Учреждения с момента передачи такого имущества Учреждению по акту приема-передачи (закрепления) имущества, если иное не предусмотрено федеральным законом или не установлено  </w:t>
      </w:r>
      <w:r w:rsidR="00743953" w:rsidRPr="00E9658C">
        <w:rPr>
          <w:rFonts w:ascii="Times New Roman" w:eastAsia="Calibri" w:hAnsi="Times New Roman" w:cs="Times New Roman"/>
          <w:sz w:val="28"/>
          <w:szCs w:val="28"/>
        </w:rPr>
        <w:t xml:space="preserve"> решением Учредителя</w:t>
      </w:r>
      <w:r w:rsidRPr="00E9658C">
        <w:rPr>
          <w:rFonts w:ascii="Times New Roman" w:eastAsia="Calibri" w:hAnsi="Times New Roman" w:cs="Times New Roman"/>
          <w:sz w:val="28"/>
          <w:szCs w:val="28"/>
        </w:rPr>
        <w:t>.</w:t>
      </w:r>
    </w:p>
    <w:p w:rsidR="008A116A" w:rsidRPr="00E9658C"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3.3. Закрепленное за Учреждением имущество, а также имущество, приобретенное и созданное в процессе деятельности Учреждения, подлежит учету в реестре муниципального имущества города  и отражается на балансе Учреждения.</w:t>
      </w:r>
    </w:p>
    <w:p w:rsidR="008A116A" w:rsidRPr="00E9658C"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xml:space="preserve">3.4. Учреждение управляет и распоряжается находящимся у него в оперативном управлении имуществом в </w:t>
      </w:r>
      <w:r w:rsidR="00AF35C0" w:rsidRPr="00E9658C">
        <w:rPr>
          <w:rFonts w:ascii="Times New Roman" w:eastAsia="Calibri" w:hAnsi="Times New Roman" w:cs="Times New Roman"/>
          <w:sz w:val="28"/>
          <w:szCs w:val="28"/>
        </w:rPr>
        <w:t>пределах, установленных законом, в соответств</w:t>
      </w:r>
      <w:r w:rsidR="00E450EA" w:rsidRPr="00E9658C">
        <w:rPr>
          <w:rFonts w:ascii="Times New Roman" w:eastAsia="Calibri" w:hAnsi="Times New Roman" w:cs="Times New Roman"/>
          <w:sz w:val="28"/>
          <w:szCs w:val="28"/>
        </w:rPr>
        <w:t xml:space="preserve">ии с целями своей деятельности, </w:t>
      </w:r>
      <w:r w:rsidR="00320134" w:rsidRPr="00E9658C">
        <w:rPr>
          <w:rFonts w:ascii="Times New Roman" w:eastAsia="Calibri" w:hAnsi="Times New Roman" w:cs="Times New Roman"/>
          <w:sz w:val="28"/>
          <w:szCs w:val="28"/>
        </w:rPr>
        <w:t>заданиями собственника</w:t>
      </w:r>
      <w:r w:rsidR="00E450EA" w:rsidRPr="00E9658C">
        <w:rPr>
          <w:rFonts w:ascii="Times New Roman" w:eastAsia="Calibri" w:hAnsi="Times New Roman" w:cs="Times New Roman"/>
          <w:sz w:val="28"/>
          <w:szCs w:val="28"/>
        </w:rPr>
        <w:t xml:space="preserve">, </w:t>
      </w:r>
      <w:r w:rsidR="00784AC5" w:rsidRPr="00E9658C">
        <w:rPr>
          <w:rFonts w:ascii="Times New Roman" w:eastAsia="Calibri" w:hAnsi="Times New Roman" w:cs="Times New Roman"/>
          <w:sz w:val="28"/>
          <w:szCs w:val="28"/>
        </w:rPr>
        <w:t>назначением</w:t>
      </w:r>
      <w:r w:rsidR="00E450EA" w:rsidRPr="00E9658C">
        <w:rPr>
          <w:rFonts w:ascii="Times New Roman" w:eastAsia="Calibri" w:hAnsi="Times New Roman" w:cs="Times New Roman"/>
          <w:sz w:val="28"/>
          <w:szCs w:val="28"/>
        </w:rPr>
        <w:t xml:space="preserve"> этого имущества</w:t>
      </w:r>
      <w:r w:rsidR="00784AC5" w:rsidRPr="00E9658C">
        <w:rPr>
          <w:rFonts w:ascii="Times New Roman" w:eastAsia="Calibri" w:hAnsi="Times New Roman" w:cs="Times New Roman"/>
          <w:sz w:val="28"/>
          <w:szCs w:val="28"/>
        </w:rPr>
        <w:t xml:space="preserve"> и, если иное не установлено законом, распоряжается этим имуществом с согласия собственника этого имущества.</w:t>
      </w:r>
    </w:p>
    <w:p w:rsidR="00784AC5" w:rsidRPr="00E9658C" w:rsidRDefault="008A116A" w:rsidP="00784AC5">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3.5. Администрация изымает излишнее, неиспользуемое или используемое не по назначению имущество, закрепленное за Учреждением либо приобретенное Учреждением за счет средств бюджета города</w:t>
      </w:r>
      <w:r w:rsidR="00743953" w:rsidRPr="00E9658C">
        <w:rPr>
          <w:rFonts w:ascii="Times New Roman" w:eastAsia="Calibri" w:hAnsi="Times New Roman" w:cs="Times New Roman"/>
          <w:sz w:val="28"/>
          <w:szCs w:val="28"/>
        </w:rPr>
        <w:t xml:space="preserve"> Бердска</w:t>
      </w:r>
      <w:r w:rsidRPr="00E9658C">
        <w:rPr>
          <w:rFonts w:ascii="Times New Roman" w:eastAsia="Calibri" w:hAnsi="Times New Roman" w:cs="Times New Roman"/>
          <w:sz w:val="28"/>
          <w:szCs w:val="28"/>
        </w:rPr>
        <w:t>.</w:t>
      </w:r>
    </w:p>
    <w:p w:rsidR="00784AC5" w:rsidRPr="00E9658C" w:rsidRDefault="00784AC5" w:rsidP="00784AC5">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xml:space="preserve">3.6. </w:t>
      </w:r>
      <w:r w:rsidRPr="00E9658C">
        <w:rPr>
          <w:rFonts w:ascii="Times New Roman" w:hAnsi="Times New Roman" w:cs="Times New Roman"/>
          <w:sz w:val="28"/>
          <w:szCs w:val="28"/>
        </w:rPr>
        <w:t>Учреждение без согласия Учредителя не вправе распоряжаться недвижимым имуществом и особо ценным движимым имуществом, закрепленными за ним Учредителем или приобретенными Учреждением за счет средств, выделенных ему Учредителем на приобретение этого имущества.</w:t>
      </w:r>
    </w:p>
    <w:p w:rsidR="00320134" w:rsidRPr="00E9658C" w:rsidRDefault="008A116A" w:rsidP="00320134">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3.</w:t>
      </w:r>
      <w:r w:rsidR="00784AC5" w:rsidRPr="00E9658C">
        <w:rPr>
          <w:rFonts w:ascii="Times New Roman" w:eastAsia="Calibri" w:hAnsi="Times New Roman" w:cs="Times New Roman"/>
          <w:sz w:val="28"/>
          <w:szCs w:val="28"/>
        </w:rPr>
        <w:t>7</w:t>
      </w:r>
      <w:r w:rsidRPr="00E9658C">
        <w:rPr>
          <w:rFonts w:ascii="Times New Roman" w:eastAsia="Calibri" w:hAnsi="Times New Roman" w:cs="Times New Roman"/>
          <w:sz w:val="28"/>
          <w:szCs w:val="28"/>
        </w:rPr>
        <w:t>. Под особо ценным движимым имуществом Учреждения понимается имущество, без которого осуществление Учреждением своей уставной деятельности будет существенно затруднено.</w:t>
      </w:r>
    </w:p>
    <w:p w:rsidR="00320134" w:rsidRDefault="00784AC5" w:rsidP="00320134">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658C">
        <w:rPr>
          <w:rFonts w:ascii="Times New Roman" w:eastAsia="Calibri" w:hAnsi="Times New Roman" w:cs="Times New Roman"/>
          <w:sz w:val="28"/>
          <w:szCs w:val="28"/>
        </w:rPr>
        <w:t xml:space="preserve">3.8. </w:t>
      </w:r>
      <w:r w:rsidR="008A116A" w:rsidRPr="00E9658C">
        <w:rPr>
          <w:rFonts w:ascii="Times New Roman" w:eastAsia="Calibri" w:hAnsi="Times New Roman" w:cs="Times New Roman"/>
          <w:sz w:val="28"/>
          <w:szCs w:val="28"/>
        </w:rPr>
        <w:t xml:space="preserve">Виды и перечни особо ценного движимого имущества Учреждения определяются в порядке, установленном муниципальным правовым актом </w:t>
      </w:r>
      <w:r w:rsidR="00743953" w:rsidRPr="00E9658C">
        <w:rPr>
          <w:rFonts w:ascii="Times New Roman" w:eastAsia="Calibri" w:hAnsi="Times New Roman" w:cs="Times New Roman"/>
          <w:sz w:val="28"/>
          <w:szCs w:val="28"/>
        </w:rPr>
        <w:t xml:space="preserve">администрации </w:t>
      </w:r>
      <w:r w:rsidR="008A116A" w:rsidRPr="00E9658C">
        <w:rPr>
          <w:rFonts w:ascii="Times New Roman" w:eastAsia="Calibri" w:hAnsi="Times New Roman" w:cs="Times New Roman"/>
          <w:sz w:val="28"/>
          <w:szCs w:val="28"/>
        </w:rPr>
        <w:t>города</w:t>
      </w:r>
      <w:r w:rsidR="00743953" w:rsidRPr="00E9658C">
        <w:rPr>
          <w:rFonts w:ascii="Times New Roman" w:eastAsia="Calibri" w:hAnsi="Times New Roman" w:cs="Times New Roman"/>
          <w:sz w:val="28"/>
          <w:szCs w:val="28"/>
        </w:rPr>
        <w:t xml:space="preserve"> Бердска</w:t>
      </w:r>
      <w:r w:rsidR="008A116A" w:rsidRPr="00E9658C">
        <w:rPr>
          <w:rFonts w:ascii="Times New Roman" w:eastAsia="Calibri" w:hAnsi="Times New Roman" w:cs="Times New Roman"/>
          <w:sz w:val="28"/>
          <w:szCs w:val="28"/>
        </w:rPr>
        <w:t>.</w:t>
      </w:r>
    </w:p>
    <w:p w:rsidR="00743953" w:rsidRPr="00D21820" w:rsidRDefault="008A116A" w:rsidP="00320134">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lastRenderedPageBreak/>
        <w:t>3.</w:t>
      </w:r>
      <w:r w:rsidR="00320134">
        <w:rPr>
          <w:rFonts w:ascii="Times New Roman" w:eastAsia="Calibri" w:hAnsi="Times New Roman" w:cs="Times New Roman"/>
          <w:sz w:val="28"/>
          <w:szCs w:val="28"/>
        </w:rPr>
        <w:t>9</w:t>
      </w:r>
      <w:r w:rsidRPr="00D21820">
        <w:rPr>
          <w:rFonts w:ascii="Times New Roman" w:eastAsia="Calibri" w:hAnsi="Times New Roman" w:cs="Times New Roman"/>
          <w:sz w:val="28"/>
          <w:szCs w:val="28"/>
        </w:rPr>
        <w:t xml:space="preserve">. Доходы Учреждения поступают в его самостоятельное распоряжение и используются им для достижения целей, ради которых оно создано, если иное не предусмотрено Федеральным </w:t>
      </w:r>
      <w:hyperlink r:id="rId7" w:history="1">
        <w:r w:rsidRPr="00D21820">
          <w:rPr>
            <w:rFonts w:ascii="Times New Roman" w:eastAsia="Calibri" w:hAnsi="Times New Roman" w:cs="Times New Roman"/>
            <w:sz w:val="28"/>
            <w:szCs w:val="28"/>
          </w:rPr>
          <w:t>законом</w:t>
        </w:r>
      </w:hyperlink>
      <w:r>
        <w:rPr>
          <w:rFonts w:ascii="Times New Roman" w:eastAsia="Calibri" w:hAnsi="Times New Roman" w:cs="Times New Roman"/>
          <w:sz w:val="28"/>
          <w:szCs w:val="28"/>
        </w:rPr>
        <w:t xml:space="preserve"> от 03.11.2006 № </w:t>
      </w:r>
      <w:r w:rsidRPr="00D21820">
        <w:rPr>
          <w:rFonts w:ascii="Times New Roman" w:eastAsia="Calibri" w:hAnsi="Times New Roman" w:cs="Times New Roman"/>
          <w:sz w:val="28"/>
          <w:szCs w:val="28"/>
        </w:rPr>
        <w:t>174-ФЗ «Об автономных учреждениях».</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3.</w:t>
      </w:r>
      <w:r w:rsidR="00320134">
        <w:rPr>
          <w:rFonts w:ascii="Times New Roman" w:eastAsia="Calibri" w:hAnsi="Times New Roman" w:cs="Times New Roman"/>
          <w:sz w:val="28"/>
          <w:szCs w:val="28"/>
        </w:rPr>
        <w:t>10</w:t>
      </w:r>
      <w:r w:rsidRPr="00D21820">
        <w:rPr>
          <w:rFonts w:ascii="Times New Roman" w:eastAsia="Calibri" w:hAnsi="Times New Roman" w:cs="Times New Roman"/>
          <w:sz w:val="28"/>
          <w:szCs w:val="28"/>
        </w:rPr>
        <w:t>. Крупная сделка совершается Учреждени</w:t>
      </w:r>
      <w:r>
        <w:rPr>
          <w:rFonts w:ascii="Times New Roman" w:eastAsia="Calibri" w:hAnsi="Times New Roman" w:cs="Times New Roman"/>
          <w:sz w:val="28"/>
          <w:szCs w:val="28"/>
        </w:rPr>
        <w:t>ем с предварительного одобрения</w:t>
      </w:r>
      <w:r w:rsidRPr="00D21820">
        <w:rPr>
          <w:rFonts w:ascii="Times New Roman" w:eastAsia="Calibri" w:hAnsi="Times New Roman" w:cs="Times New Roman"/>
          <w:sz w:val="28"/>
          <w:szCs w:val="28"/>
        </w:rPr>
        <w:t xml:space="preserve"> наблюдательного совета Учреждения</w:t>
      </w:r>
      <w:r>
        <w:rPr>
          <w:rFonts w:ascii="Times New Roman" w:eastAsia="Calibri" w:hAnsi="Times New Roman" w:cs="Times New Roman"/>
          <w:sz w:val="28"/>
          <w:szCs w:val="28"/>
        </w:rPr>
        <w:t xml:space="preserve"> (далее – наблюдательный совет)</w:t>
      </w:r>
      <w:r w:rsidRPr="00D21820">
        <w:rPr>
          <w:rFonts w:ascii="Times New Roman" w:eastAsia="Calibri" w:hAnsi="Times New Roman" w:cs="Times New Roman"/>
          <w:sz w:val="28"/>
          <w:szCs w:val="28"/>
        </w:rPr>
        <w:t xml:space="preserve">. </w:t>
      </w:r>
      <w:r>
        <w:rPr>
          <w:rFonts w:ascii="Times New Roman" w:eastAsia="Calibri" w:hAnsi="Times New Roman" w:cs="Times New Roman"/>
          <w:sz w:val="28"/>
          <w:szCs w:val="28"/>
        </w:rPr>
        <w:t>Наблюдательный совет</w:t>
      </w:r>
      <w:r w:rsidRPr="00D21820">
        <w:rPr>
          <w:rFonts w:ascii="Times New Roman" w:eastAsia="Calibri" w:hAnsi="Times New Roman" w:cs="Times New Roman"/>
          <w:sz w:val="28"/>
          <w:szCs w:val="28"/>
        </w:rPr>
        <w:t xml:space="preserve"> обязан рассмотреть предложение </w:t>
      </w:r>
      <w:r>
        <w:rPr>
          <w:rFonts w:ascii="Times New Roman" w:eastAsia="Calibri" w:hAnsi="Times New Roman" w:cs="Times New Roman"/>
          <w:sz w:val="28"/>
          <w:szCs w:val="28"/>
        </w:rPr>
        <w:t>директора</w:t>
      </w:r>
      <w:r w:rsidRPr="00D21820">
        <w:rPr>
          <w:rFonts w:ascii="Times New Roman" w:eastAsia="Calibri" w:hAnsi="Times New Roman" w:cs="Times New Roman"/>
          <w:sz w:val="28"/>
          <w:szCs w:val="28"/>
        </w:rPr>
        <w:t xml:space="preserve"> Учреждения о совершении крупной сделки в течение 15 календарных дней с момента поступления указанного предложения.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Критерии отнесения сделки к крупной сделке определены Федеральным </w:t>
      </w:r>
      <w:hyperlink r:id="rId8" w:history="1">
        <w:r w:rsidRPr="00D21820">
          <w:rPr>
            <w:rFonts w:ascii="Times New Roman" w:eastAsia="Calibri" w:hAnsi="Times New Roman" w:cs="Times New Roman"/>
            <w:sz w:val="28"/>
            <w:szCs w:val="28"/>
          </w:rPr>
          <w:t>законом</w:t>
        </w:r>
      </w:hyperlink>
      <w:r w:rsidRPr="00D21820">
        <w:rPr>
          <w:rFonts w:ascii="Times New Roman" w:eastAsia="Calibri" w:hAnsi="Times New Roman" w:cs="Times New Roman"/>
          <w:sz w:val="28"/>
          <w:szCs w:val="28"/>
        </w:rPr>
        <w:t xml:space="preserve"> от 03.11.2006 № 174-ФЗ «Об автономных учреждениях».</w:t>
      </w:r>
    </w:p>
    <w:p w:rsidR="008A116A" w:rsidRPr="00D21820" w:rsidRDefault="008A116A" w:rsidP="00E901AF">
      <w:pPr>
        <w:keepNext/>
        <w:keepLines/>
        <w:spacing w:after="0" w:line="240" w:lineRule="atLeast"/>
        <w:ind w:firstLine="709"/>
        <w:jc w:val="both"/>
        <w:rPr>
          <w:rFonts w:ascii="Times New Roman" w:eastAsia="Calibri" w:hAnsi="Times New Roman" w:cs="Times New Roman"/>
          <w:color w:val="000000"/>
          <w:sz w:val="28"/>
          <w:szCs w:val="28"/>
        </w:rPr>
      </w:pPr>
      <w:r w:rsidRPr="00D21820">
        <w:rPr>
          <w:rFonts w:ascii="Times New Roman" w:eastAsia="Calibri" w:hAnsi="Times New Roman" w:cs="Times New Roman"/>
          <w:sz w:val="28"/>
          <w:szCs w:val="28"/>
        </w:rPr>
        <w:t>3.1</w:t>
      </w:r>
      <w:r w:rsidR="00320134">
        <w:rPr>
          <w:rFonts w:ascii="Times New Roman" w:eastAsia="Calibri" w:hAnsi="Times New Roman" w:cs="Times New Roman"/>
          <w:sz w:val="28"/>
          <w:szCs w:val="28"/>
        </w:rPr>
        <w:t>1</w:t>
      </w:r>
      <w:r w:rsidRPr="00D21820">
        <w:rPr>
          <w:rFonts w:ascii="Times New Roman" w:eastAsia="Calibri" w:hAnsi="Times New Roman" w:cs="Times New Roman"/>
          <w:sz w:val="28"/>
          <w:szCs w:val="28"/>
        </w:rPr>
        <w:t xml:space="preserve">. Сделки, в совершении которых имеется заинтересованность, совершаются Учреждением в соответствии с Федеральным </w:t>
      </w:r>
      <w:hyperlink r:id="rId9" w:history="1">
        <w:r w:rsidRPr="00D21820">
          <w:rPr>
            <w:rFonts w:ascii="Times New Roman" w:eastAsia="Calibri" w:hAnsi="Times New Roman" w:cs="Times New Roman"/>
            <w:sz w:val="28"/>
            <w:szCs w:val="28"/>
          </w:rPr>
          <w:t>законом</w:t>
        </w:r>
      </w:hyperlink>
      <w:r w:rsidRPr="00D21820">
        <w:rPr>
          <w:rFonts w:ascii="Times New Roman" w:eastAsia="Calibri" w:hAnsi="Times New Roman" w:cs="Times New Roman"/>
          <w:sz w:val="28"/>
          <w:szCs w:val="28"/>
        </w:rPr>
        <w:t xml:space="preserve"> от 03.11.2006 № 174-ФЗ «Об автономных учреждениях».</w:t>
      </w:r>
    </w:p>
    <w:p w:rsidR="008A116A" w:rsidRPr="00D21820" w:rsidRDefault="008A116A" w:rsidP="00E901AF">
      <w:pPr>
        <w:keepNext/>
        <w:keepLines/>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color w:val="000000"/>
          <w:sz w:val="28"/>
          <w:szCs w:val="28"/>
        </w:rPr>
        <w:t xml:space="preserve"> </w:t>
      </w:r>
    </w:p>
    <w:p w:rsidR="008A116A" w:rsidRPr="00D21820" w:rsidRDefault="008A116A" w:rsidP="00E901AF">
      <w:pPr>
        <w:keepNext/>
        <w:keepLines/>
        <w:autoSpaceDE w:val="0"/>
        <w:autoSpaceDN w:val="0"/>
        <w:adjustRightInd w:val="0"/>
        <w:spacing w:after="0" w:line="240" w:lineRule="atLeast"/>
        <w:ind w:firstLine="709"/>
        <w:jc w:val="center"/>
        <w:outlineLvl w:val="0"/>
        <w:rPr>
          <w:rFonts w:ascii="Times New Roman" w:eastAsia="Calibri" w:hAnsi="Times New Roman" w:cs="Times New Roman"/>
          <w:b/>
          <w:sz w:val="28"/>
          <w:szCs w:val="28"/>
        </w:rPr>
      </w:pPr>
      <w:r w:rsidRPr="00D21820">
        <w:rPr>
          <w:rFonts w:ascii="Times New Roman" w:eastAsia="Calibri" w:hAnsi="Times New Roman" w:cs="Times New Roman"/>
          <w:b/>
          <w:sz w:val="28"/>
          <w:szCs w:val="28"/>
        </w:rPr>
        <w:t>4. Управление Учреждением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4.1. Органами управления Учреждения являются наблюдательный совет Учреждения, руководитель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4.2. Руководитель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4.2.1. Руководитель Учреждения – директор, является единоличным исполнительным органом.</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1663">
        <w:rPr>
          <w:rFonts w:ascii="Times New Roman" w:eastAsia="Calibri" w:hAnsi="Times New Roman" w:cs="Times New Roman"/>
          <w:sz w:val="28"/>
          <w:szCs w:val="28"/>
        </w:rPr>
        <w:t xml:space="preserve">Назначение </w:t>
      </w:r>
      <w:r>
        <w:rPr>
          <w:rFonts w:ascii="Times New Roman" w:eastAsia="Calibri" w:hAnsi="Times New Roman" w:cs="Times New Roman"/>
          <w:sz w:val="28"/>
          <w:szCs w:val="28"/>
        </w:rPr>
        <w:t>директора</w:t>
      </w:r>
      <w:r w:rsidRPr="00CD1663">
        <w:rPr>
          <w:rFonts w:ascii="Times New Roman" w:eastAsia="Calibri" w:hAnsi="Times New Roman" w:cs="Times New Roman"/>
          <w:sz w:val="28"/>
          <w:szCs w:val="28"/>
        </w:rPr>
        <w:t xml:space="preserve"> и прекращение его полномочий осуществляет Учредитель.</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Трудовой договор с директором Учреждения заключает (изменяет, прекращает)</w:t>
      </w:r>
      <w:r>
        <w:rPr>
          <w:rFonts w:ascii="Times New Roman" w:eastAsia="Calibri" w:hAnsi="Times New Roman" w:cs="Times New Roman"/>
          <w:sz w:val="28"/>
          <w:szCs w:val="28"/>
        </w:rPr>
        <w:t xml:space="preserve"> Глава города</w:t>
      </w:r>
      <w:r w:rsidRPr="00D21820">
        <w:rPr>
          <w:rFonts w:ascii="Times New Roman" w:eastAsia="Calibri" w:hAnsi="Times New Roman" w:cs="Times New Roman"/>
          <w:sz w:val="28"/>
          <w:szCs w:val="28"/>
        </w:rPr>
        <w:t xml:space="preserve"> в порядке, установленном трудовым законодательством и муниципальными правовыми актами города, за исключением случаев, предусмотренных </w:t>
      </w:r>
      <w:r w:rsidRPr="00CD1663">
        <w:rPr>
          <w:rFonts w:ascii="Times New Roman" w:eastAsia="Calibri" w:hAnsi="Times New Roman" w:cs="Times New Roman"/>
          <w:sz w:val="28"/>
          <w:szCs w:val="28"/>
        </w:rPr>
        <w:t>муниципальными правовыми актами города</w:t>
      </w:r>
      <w:r w:rsidRPr="00D21820">
        <w:rPr>
          <w:rFonts w:ascii="Times New Roman" w:eastAsia="Calibri" w:hAnsi="Times New Roman" w:cs="Times New Roman"/>
          <w:sz w:val="28"/>
          <w:szCs w:val="28"/>
        </w:rPr>
        <w:t>.</w:t>
      </w:r>
    </w:p>
    <w:p w:rsidR="003E6B01" w:rsidRPr="00E901AF" w:rsidRDefault="003E6B01"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01AF">
        <w:rPr>
          <w:rFonts w:ascii="Times New Roman" w:eastAsia="Calibri" w:hAnsi="Times New Roman" w:cs="Times New Roman"/>
          <w:sz w:val="28"/>
          <w:szCs w:val="28"/>
        </w:rPr>
        <w:t>Решение о предоставлении отпуска, о направлении в командировку директора Учреждения принимается Главой города Бердска и оформляется соответствующим постановлением администрации.</w:t>
      </w:r>
    </w:p>
    <w:p w:rsidR="003E6B01" w:rsidRPr="00E901AF" w:rsidRDefault="003E6B01"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01AF">
        <w:rPr>
          <w:rFonts w:ascii="Times New Roman" w:eastAsia="Calibri" w:hAnsi="Times New Roman" w:cs="Times New Roman"/>
          <w:sz w:val="28"/>
          <w:szCs w:val="28"/>
        </w:rPr>
        <w:t xml:space="preserve">На время отсутствия директора Учреждения по причине временной нетрудоспособности его обязанности выполняет заместитель в соответствии с его должностной инструкцией. </w:t>
      </w:r>
    </w:p>
    <w:p w:rsidR="003E6B01" w:rsidRPr="00E901AF" w:rsidRDefault="003E6B01" w:rsidP="00E901AF">
      <w:pPr>
        <w:keepNext/>
        <w:keepLines/>
        <w:autoSpaceDE w:val="0"/>
        <w:autoSpaceDN w:val="0"/>
        <w:adjustRightInd w:val="0"/>
        <w:spacing w:after="0" w:line="240" w:lineRule="atLeast"/>
        <w:ind w:firstLine="709"/>
        <w:jc w:val="both"/>
        <w:rPr>
          <w:rFonts w:ascii="Times New Roman" w:eastAsia="Calibri" w:hAnsi="Times New Roman" w:cs="Times New Roman"/>
          <w:b/>
          <w:sz w:val="28"/>
          <w:szCs w:val="28"/>
        </w:rPr>
      </w:pPr>
      <w:r w:rsidRPr="00E901AF">
        <w:rPr>
          <w:rFonts w:ascii="Times New Roman" w:eastAsia="Calibri" w:hAnsi="Times New Roman" w:cs="Times New Roman"/>
          <w:sz w:val="28"/>
          <w:szCs w:val="28"/>
        </w:rPr>
        <w:t xml:space="preserve"> Директор Учреждения может работать по совместительству только с письменного разрешения </w:t>
      </w:r>
      <w:r w:rsidR="00AB2DF5" w:rsidRPr="00E901AF">
        <w:rPr>
          <w:rFonts w:ascii="Times New Roman" w:eastAsia="Calibri" w:hAnsi="Times New Roman" w:cs="Times New Roman"/>
          <w:sz w:val="28"/>
          <w:szCs w:val="28"/>
        </w:rPr>
        <w:t>Г</w:t>
      </w:r>
      <w:r w:rsidR="001B0440" w:rsidRPr="00E901AF">
        <w:rPr>
          <w:rFonts w:ascii="Times New Roman" w:eastAsia="Calibri" w:hAnsi="Times New Roman" w:cs="Times New Roman"/>
          <w:sz w:val="28"/>
          <w:szCs w:val="28"/>
        </w:rPr>
        <w:t>лавы города Бердска</w:t>
      </w:r>
      <w:r w:rsidR="00AB2DF5" w:rsidRPr="00E901AF">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4.2.2. К компетенции директора Учреждения относятся вопросы осуществления текущего руководства деятельностью Учреждения, за исключением вопросов, отнесенных к компетенции</w:t>
      </w:r>
      <w:r>
        <w:rPr>
          <w:rFonts w:ascii="Times New Roman" w:eastAsia="Calibri" w:hAnsi="Times New Roman" w:cs="Times New Roman"/>
          <w:sz w:val="28"/>
          <w:szCs w:val="28"/>
        </w:rPr>
        <w:t xml:space="preserve"> администрации</w:t>
      </w:r>
      <w:r w:rsidRPr="00D21820">
        <w:rPr>
          <w:rFonts w:ascii="Times New Roman" w:eastAsia="Calibri" w:hAnsi="Times New Roman" w:cs="Times New Roman"/>
          <w:sz w:val="28"/>
          <w:szCs w:val="28"/>
        </w:rPr>
        <w:t>, наблюдательного совета Учреждения или общего собрания работников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lastRenderedPageBreak/>
        <w:t>4.2.3. Директор Учреждения действует от имени Учреждения без доверенности, в том числе представляет его интересы, совершает в установленном порядке сделки от имени Учреждения, представляет его годовую бухгалтерскую отчетность наблюдательному совету для утверждения, утверждает штатное расписание Учреждения, план его финансово-хозяйственной деятельности и регламентирующие деятельность Учреждения внутренние документы, осуществляет прием на работу работников Учреждения, издает приказы и дает указания, обязательные для исполнения всеми работниками Учреждения, выдает доверенности в порядке, установленном законодательством, и осуществляет иные полномочия, предусмотренные</w:t>
      </w:r>
      <w:r>
        <w:rPr>
          <w:rFonts w:ascii="Times New Roman" w:eastAsia="Calibri" w:hAnsi="Times New Roman" w:cs="Times New Roman"/>
          <w:sz w:val="28"/>
          <w:szCs w:val="28"/>
        </w:rPr>
        <w:t xml:space="preserve"> трудовым законодательством,</w:t>
      </w:r>
      <w:r w:rsidRPr="00D21820">
        <w:rPr>
          <w:rFonts w:ascii="Times New Roman" w:eastAsia="Calibri" w:hAnsi="Times New Roman" w:cs="Times New Roman"/>
          <w:sz w:val="28"/>
          <w:szCs w:val="28"/>
        </w:rPr>
        <w:t xml:space="preserve"> Уставом Учреждения и трудовым договором.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4.2.4. Директор Учреждения в течение десяти рабочих дней со дня государственной регистрации Устава Учреждения или изменений в У</w:t>
      </w:r>
      <w:r>
        <w:rPr>
          <w:rFonts w:ascii="Times New Roman" w:eastAsia="Calibri" w:hAnsi="Times New Roman" w:cs="Times New Roman"/>
          <w:sz w:val="28"/>
          <w:szCs w:val="28"/>
        </w:rPr>
        <w:t>став Учреждения представляет Учредителю</w:t>
      </w:r>
      <w:r w:rsidRPr="00D21820">
        <w:rPr>
          <w:rFonts w:ascii="Times New Roman" w:eastAsia="Calibri" w:hAnsi="Times New Roman" w:cs="Times New Roman"/>
          <w:sz w:val="28"/>
          <w:szCs w:val="28"/>
        </w:rPr>
        <w:t xml:space="preserve"> копии Устава или копии изменений в Устав</w:t>
      </w:r>
      <w:r>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4.2.5. Директор Учреждения несет в установленном законодательством Российской Федерации порядке ответственность за убытки, причиненные Учреждению его виновными действиями (бездействием), в том числе в случае утраты имущества Учреждения.</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4.2.6. Директор Учреждения подлежит аттестации в порядке, установленном </w:t>
      </w:r>
      <w:r>
        <w:rPr>
          <w:rFonts w:ascii="Times New Roman" w:eastAsia="Calibri" w:hAnsi="Times New Roman" w:cs="Times New Roman"/>
          <w:sz w:val="28"/>
          <w:szCs w:val="28"/>
        </w:rPr>
        <w:t>муниципальным правовым актом города</w:t>
      </w:r>
      <w:r w:rsidRPr="00D21820">
        <w:rPr>
          <w:rFonts w:ascii="Times New Roman" w:eastAsia="Calibri" w:hAnsi="Times New Roman" w:cs="Times New Roman"/>
          <w:sz w:val="28"/>
          <w:szCs w:val="28"/>
        </w:rPr>
        <w:t>.</w:t>
      </w:r>
    </w:p>
    <w:p w:rsidR="00AF50FD" w:rsidRPr="00E901AF" w:rsidRDefault="00AF50FD"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01AF">
        <w:rPr>
          <w:rFonts w:ascii="Times New Roman" w:eastAsia="Calibri" w:hAnsi="Times New Roman" w:cs="Times New Roman"/>
          <w:sz w:val="28"/>
          <w:szCs w:val="28"/>
        </w:rPr>
        <w:t>4.2.7. Директор по согласованию с Учредителем назначает на должность и освобождает от должности главного бухгалтера, заместителей директора Учреждения, заключает с ними, изменяет и прекращает трудовой договор в соответствии с трудовым законодательством и иными содержащими нормы трудового права нормативными правовыми актами.</w:t>
      </w:r>
    </w:p>
    <w:p w:rsidR="008A116A" w:rsidRPr="00CD1663"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4.3. </w:t>
      </w:r>
      <w:r w:rsidRPr="00CD1663">
        <w:rPr>
          <w:rFonts w:ascii="Times New Roman" w:eastAsia="Calibri" w:hAnsi="Times New Roman" w:cs="Times New Roman"/>
          <w:sz w:val="28"/>
          <w:szCs w:val="28"/>
        </w:rPr>
        <w:t>Наблюдательный совет Учреждения создается из 7 человек.</w:t>
      </w:r>
    </w:p>
    <w:p w:rsidR="008A116A" w:rsidRPr="00CD1663"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4.3.1.</w:t>
      </w:r>
      <w:r w:rsidRPr="00CD1663">
        <w:rPr>
          <w:rFonts w:ascii="Times New Roman" w:eastAsia="Calibri" w:hAnsi="Times New Roman" w:cs="Times New Roman"/>
          <w:sz w:val="28"/>
          <w:szCs w:val="28"/>
        </w:rPr>
        <w:t xml:space="preserve"> В состав наблюдательного совета Учреждения входят представители </w:t>
      </w:r>
      <w:r>
        <w:rPr>
          <w:rFonts w:ascii="Times New Roman" w:eastAsia="Calibri" w:hAnsi="Times New Roman" w:cs="Times New Roman"/>
          <w:sz w:val="28"/>
          <w:szCs w:val="28"/>
        </w:rPr>
        <w:t>администрации</w:t>
      </w:r>
      <w:r w:rsidRPr="00CD1663">
        <w:rPr>
          <w:rFonts w:ascii="Times New Roman" w:eastAsia="Calibri" w:hAnsi="Times New Roman" w:cs="Times New Roman"/>
          <w:sz w:val="28"/>
          <w:szCs w:val="28"/>
        </w:rPr>
        <w:t>, представители общественности, в том числе лица, имеющие заслуги и достижения в области культуры.</w:t>
      </w:r>
    </w:p>
    <w:p w:rsidR="008A116A" w:rsidRPr="00CD1663"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1663">
        <w:rPr>
          <w:rFonts w:ascii="Times New Roman" w:eastAsia="Calibri" w:hAnsi="Times New Roman" w:cs="Times New Roman"/>
          <w:sz w:val="28"/>
          <w:szCs w:val="28"/>
        </w:rPr>
        <w:t>В сос</w:t>
      </w:r>
      <w:r>
        <w:rPr>
          <w:rFonts w:ascii="Times New Roman" w:eastAsia="Calibri" w:hAnsi="Times New Roman" w:cs="Times New Roman"/>
          <w:sz w:val="28"/>
          <w:szCs w:val="28"/>
        </w:rPr>
        <w:t>тав н</w:t>
      </w:r>
      <w:r w:rsidRPr="00CD1663">
        <w:rPr>
          <w:rFonts w:ascii="Times New Roman" w:eastAsia="Calibri" w:hAnsi="Times New Roman" w:cs="Times New Roman"/>
          <w:sz w:val="28"/>
          <w:szCs w:val="28"/>
        </w:rPr>
        <w:t>аблюдательного совета Учреждения могут входить представители иных органов местного самоуправления</w:t>
      </w:r>
      <w:r>
        <w:rPr>
          <w:rFonts w:ascii="Times New Roman" w:eastAsia="Calibri" w:hAnsi="Times New Roman" w:cs="Times New Roman"/>
          <w:sz w:val="28"/>
          <w:szCs w:val="28"/>
        </w:rPr>
        <w:t xml:space="preserve"> города</w:t>
      </w:r>
      <w:r w:rsidRPr="00CD1663">
        <w:rPr>
          <w:rFonts w:ascii="Times New Roman" w:eastAsia="Calibri" w:hAnsi="Times New Roman" w:cs="Times New Roman"/>
          <w:sz w:val="28"/>
          <w:szCs w:val="28"/>
        </w:rPr>
        <w:t xml:space="preserve"> и представители работников Учреждения.</w:t>
      </w:r>
    </w:p>
    <w:p w:rsidR="008A116A" w:rsidRPr="00CD1663"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1663">
        <w:rPr>
          <w:rFonts w:ascii="Times New Roman" w:eastAsia="Calibri" w:hAnsi="Times New Roman" w:cs="Times New Roman"/>
          <w:sz w:val="28"/>
          <w:szCs w:val="28"/>
        </w:rPr>
        <w:t xml:space="preserve">Членами наблюдательного совета Учреждения не могут быть лица, имеющие неснятую или непогашенную судимость, а также </w:t>
      </w:r>
      <w:r>
        <w:rPr>
          <w:rFonts w:ascii="Times New Roman" w:eastAsia="Calibri" w:hAnsi="Times New Roman" w:cs="Times New Roman"/>
          <w:sz w:val="28"/>
          <w:szCs w:val="28"/>
        </w:rPr>
        <w:t xml:space="preserve">директор </w:t>
      </w:r>
      <w:r w:rsidRPr="00CD1663">
        <w:rPr>
          <w:rFonts w:ascii="Times New Roman" w:eastAsia="Calibri" w:hAnsi="Times New Roman" w:cs="Times New Roman"/>
          <w:sz w:val="28"/>
          <w:szCs w:val="28"/>
        </w:rPr>
        <w:t>Учреждения и его заместители.</w:t>
      </w:r>
    </w:p>
    <w:p w:rsidR="008A116A" w:rsidRPr="00CD1663"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1663">
        <w:rPr>
          <w:rFonts w:ascii="Times New Roman" w:eastAsia="Calibri" w:hAnsi="Times New Roman" w:cs="Times New Roman"/>
          <w:sz w:val="28"/>
          <w:szCs w:val="28"/>
        </w:rPr>
        <w:t>Директор</w:t>
      </w:r>
      <w:r>
        <w:rPr>
          <w:rFonts w:ascii="Times New Roman" w:eastAsia="Calibri" w:hAnsi="Times New Roman" w:cs="Times New Roman"/>
          <w:sz w:val="28"/>
          <w:szCs w:val="28"/>
        </w:rPr>
        <w:t xml:space="preserve"> Учреждения</w:t>
      </w:r>
      <w:r w:rsidRPr="00CD1663">
        <w:rPr>
          <w:rFonts w:ascii="Times New Roman" w:eastAsia="Calibri" w:hAnsi="Times New Roman" w:cs="Times New Roman"/>
          <w:sz w:val="28"/>
          <w:szCs w:val="28"/>
        </w:rPr>
        <w:t xml:space="preserve"> участвует в заседаниях наблюдательного совета с правом совещательного голоса.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CD1663">
        <w:rPr>
          <w:rFonts w:ascii="Times New Roman" w:eastAsia="Calibri" w:hAnsi="Times New Roman" w:cs="Times New Roman"/>
          <w:sz w:val="28"/>
          <w:szCs w:val="28"/>
        </w:rPr>
        <w:t xml:space="preserve">Общее число представителей органов местного самоуправления в составе наблюдательного совета не должно превышать одну треть от общего числа членов наблюдательного совета. Не менее половины из числа представителей органов местного самоуправления составляют представители Учредителя. Число представителей работников Учреждения не может превышать одну треть от общего числа </w:t>
      </w:r>
      <w:r>
        <w:rPr>
          <w:rFonts w:ascii="Times New Roman" w:eastAsia="Calibri" w:hAnsi="Times New Roman" w:cs="Times New Roman"/>
          <w:sz w:val="28"/>
          <w:szCs w:val="28"/>
        </w:rPr>
        <w:t>членов наблюдательного совета</w:t>
      </w:r>
      <w:r w:rsidRPr="00D21820">
        <w:rPr>
          <w:rFonts w:ascii="Times New Roman" w:eastAsia="Calibri" w:hAnsi="Times New Roman" w:cs="Times New Roman"/>
          <w:sz w:val="28"/>
          <w:szCs w:val="28"/>
        </w:rPr>
        <w:t>.</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4.3.2.</w:t>
      </w:r>
      <w:r w:rsidRPr="00C15DCD">
        <w:t xml:space="preserve"> </w:t>
      </w:r>
      <w:r w:rsidRPr="00C15DCD">
        <w:rPr>
          <w:rFonts w:ascii="Times New Roman" w:eastAsia="Calibri" w:hAnsi="Times New Roman" w:cs="Times New Roman"/>
          <w:sz w:val="28"/>
          <w:szCs w:val="28"/>
        </w:rPr>
        <w:t>Срок полномочий наблюдательного совета составляет 5 лет.</w:t>
      </w:r>
      <w:r w:rsidRPr="00C15DCD">
        <w:t xml:space="preserve"> </w:t>
      </w:r>
      <w:r w:rsidRPr="00C15DCD">
        <w:rPr>
          <w:rFonts w:ascii="Times New Roman" w:eastAsia="Calibri" w:hAnsi="Times New Roman" w:cs="Times New Roman"/>
          <w:sz w:val="28"/>
          <w:szCs w:val="28"/>
        </w:rPr>
        <w:t>Одно и то же лицо может быт</w:t>
      </w:r>
      <w:r>
        <w:rPr>
          <w:rFonts w:ascii="Times New Roman" w:eastAsia="Calibri" w:hAnsi="Times New Roman" w:cs="Times New Roman"/>
          <w:sz w:val="28"/>
          <w:szCs w:val="28"/>
        </w:rPr>
        <w:t>ь членом наблюдательного совета</w:t>
      </w:r>
      <w:r w:rsidRPr="00C15DCD">
        <w:rPr>
          <w:rFonts w:ascii="Times New Roman" w:eastAsia="Calibri" w:hAnsi="Times New Roman" w:cs="Times New Roman"/>
          <w:sz w:val="28"/>
          <w:szCs w:val="28"/>
        </w:rPr>
        <w:t xml:space="preserve"> неограниченное число раз.</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4.3.3. Н</w:t>
      </w:r>
      <w:r w:rsidRPr="00D21820">
        <w:rPr>
          <w:rFonts w:ascii="Times New Roman" w:eastAsia="Calibri" w:hAnsi="Times New Roman" w:cs="Times New Roman"/>
          <w:sz w:val="28"/>
          <w:szCs w:val="28"/>
        </w:rPr>
        <w:t>аблюдательн</w:t>
      </w:r>
      <w:r>
        <w:rPr>
          <w:rFonts w:ascii="Times New Roman" w:eastAsia="Calibri" w:hAnsi="Times New Roman" w:cs="Times New Roman"/>
          <w:sz w:val="28"/>
          <w:szCs w:val="28"/>
        </w:rPr>
        <w:t>ый</w:t>
      </w:r>
      <w:r w:rsidRPr="00D21820">
        <w:rPr>
          <w:rFonts w:ascii="Times New Roman" w:eastAsia="Calibri" w:hAnsi="Times New Roman" w:cs="Times New Roman"/>
          <w:sz w:val="28"/>
          <w:szCs w:val="28"/>
        </w:rPr>
        <w:t xml:space="preserve"> совет рассматривает:</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 внесении изменений в Устав;</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предложения директора Учреждения о создании и ликвидации </w:t>
      </w:r>
      <w:r w:rsidRPr="00CD0CBF">
        <w:rPr>
          <w:rFonts w:ascii="Times New Roman" w:eastAsia="Calibri" w:hAnsi="Times New Roman" w:cs="Times New Roman"/>
          <w:sz w:val="28"/>
          <w:szCs w:val="28"/>
        </w:rPr>
        <w:t>филиалов Учреждения, об открытии и о закрытии его представительств;</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 реорганизации Учреждения или о его ликвидации;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об изъятии имущества, закрепленного за Учреждением на праве оперативного управления;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проект плана финансово-хозяйственной деятельности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по представлению директора Учреждения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 совершении сделок по распоряжению имуществом, которым Учреждение не вправе распоряжаться самостоятельно;</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 совершении крупных сделок;</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 совершении сделок, в совершении которых имеется заинтересованность;</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предложения директора Учреждения о выборе кредитных организаций, в которых Учреждение может открыть банковские счета;</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вопросы проведения аудита годовой бухгалтерской отчетности Учреждения и утверждения аудиторской организации.</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4.4.4. У</w:t>
      </w:r>
      <w:r w:rsidRPr="00C15DCD">
        <w:rPr>
          <w:rFonts w:ascii="Times New Roman" w:eastAsia="Calibri" w:hAnsi="Times New Roman" w:cs="Times New Roman"/>
          <w:sz w:val="28"/>
          <w:szCs w:val="28"/>
        </w:rPr>
        <w:t>чреждение не вправе выплачиват</w:t>
      </w:r>
      <w:r>
        <w:rPr>
          <w:rFonts w:ascii="Times New Roman" w:eastAsia="Calibri" w:hAnsi="Times New Roman" w:cs="Times New Roman"/>
          <w:sz w:val="28"/>
          <w:szCs w:val="28"/>
        </w:rPr>
        <w:t>ь членам наблюдательного совета</w:t>
      </w:r>
      <w:r w:rsidRPr="00C15DCD">
        <w:rPr>
          <w:rFonts w:ascii="Times New Roman" w:eastAsia="Calibri" w:hAnsi="Times New Roman" w:cs="Times New Roman"/>
          <w:sz w:val="28"/>
          <w:szCs w:val="28"/>
        </w:rPr>
        <w:t xml:space="preserve">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r>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4.4.5. Н</w:t>
      </w:r>
      <w:r w:rsidRPr="00C51FDA">
        <w:rPr>
          <w:rFonts w:ascii="Times New Roman" w:eastAsia="Calibri" w:hAnsi="Times New Roman" w:cs="Times New Roman"/>
          <w:sz w:val="28"/>
          <w:szCs w:val="28"/>
        </w:rPr>
        <w:t>е урегулированные настоящим Уставом</w:t>
      </w:r>
      <w:r>
        <w:rPr>
          <w:rFonts w:ascii="Times New Roman" w:eastAsia="Calibri" w:hAnsi="Times New Roman" w:cs="Times New Roman"/>
          <w:sz w:val="28"/>
          <w:szCs w:val="28"/>
        </w:rPr>
        <w:t xml:space="preserve"> вопросы деятельности наблюдательного совета</w:t>
      </w:r>
      <w:r w:rsidRPr="00C51FDA">
        <w:rPr>
          <w:rFonts w:ascii="Times New Roman" w:eastAsia="Calibri" w:hAnsi="Times New Roman" w:cs="Times New Roman"/>
          <w:sz w:val="28"/>
          <w:szCs w:val="28"/>
        </w:rPr>
        <w:t xml:space="preserve"> регулируются в соответствии с Федеральным законом от 03.11.2006 № 174-ФЗ «Об автономных учреждениях»</w:t>
      </w:r>
      <w:r>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p>
    <w:p w:rsidR="008A116A" w:rsidRPr="00D21820" w:rsidRDefault="008A116A" w:rsidP="00E901AF">
      <w:pPr>
        <w:keepNext/>
        <w:keepLines/>
        <w:autoSpaceDE w:val="0"/>
        <w:autoSpaceDN w:val="0"/>
        <w:adjustRightInd w:val="0"/>
        <w:spacing w:after="0" w:line="240" w:lineRule="atLeast"/>
        <w:ind w:firstLine="709"/>
        <w:jc w:val="center"/>
        <w:outlineLvl w:val="0"/>
        <w:rPr>
          <w:rFonts w:ascii="Times New Roman" w:eastAsia="Calibri" w:hAnsi="Times New Roman" w:cs="Times New Roman"/>
          <w:b/>
          <w:sz w:val="28"/>
          <w:szCs w:val="28"/>
        </w:rPr>
      </w:pPr>
      <w:r w:rsidRPr="00D21820">
        <w:rPr>
          <w:rFonts w:ascii="Times New Roman" w:eastAsia="Calibri" w:hAnsi="Times New Roman" w:cs="Times New Roman"/>
          <w:b/>
          <w:sz w:val="28"/>
          <w:szCs w:val="28"/>
        </w:rPr>
        <w:t>5. Права и обязанности Учреждения</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5.1. Учреждение строит свои отношения с юридическими и физическими лицами во всех сферах хозяйственной деятельности на основе договоров.</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Учреждение свободно в выборе предмета и содержания договоров и обязательств, любых форм взаимоотношений, не противоречащих законодательству Российской Федерации, муни</w:t>
      </w:r>
      <w:r>
        <w:rPr>
          <w:rFonts w:ascii="Times New Roman" w:eastAsia="Calibri" w:hAnsi="Times New Roman" w:cs="Times New Roman"/>
          <w:sz w:val="28"/>
          <w:szCs w:val="28"/>
        </w:rPr>
        <w:t>ципальным правовым актам города</w:t>
      </w:r>
      <w:r w:rsidRPr="00D21820">
        <w:rPr>
          <w:rFonts w:ascii="Times New Roman" w:eastAsia="Calibri" w:hAnsi="Times New Roman" w:cs="Times New Roman"/>
          <w:sz w:val="28"/>
          <w:szCs w:val="28"/>
        </w:rPr>
        <w:t xml:space="preserve"> и Уставу.</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lastRenderedPageBreak/>
        <w:t>5.2. Для выполнения целей, предусмотренных Уставом, Учреждение имеет право в порядке, установленном законодательством Российской Федерации, муниципальными правовыми актами города и Уставом: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создавать филиалы и открывать представительства по согласованию с</w:t>
      </w:r>
      <w:r>
        <w:rPr>
          <w:rFonts w:ascii="Times New Roman" w:eastAsia="Calibri" w:hAnsi="Times New Roman" w:cs="Times New Roman"/>
          <w:sz w:val="28"/>
          <w:szCs w:val="28"/>
        </w:rPr>
        <w:t xml:space="preserve"> Учредителем</w:t>
      </w:r>
      <w:r w:rsidRPr="00D21820">
        <w:rPr>
          <w:rFonts w:ascii="Times New Roman" w:eastAsia="Calibri" w:hAnsi="Times New Roman" w:cs="Times New Roman"/>
          <w:sz w:val="28"/>
          <w:szCs w:val="28"/>
        </w:rPr>
        <w:t>;</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утверждать положения о филиалах, представительствах,</w:t>
      </w:r>
      <w:r w:rsidRPr="00C32D22">
        <w:t xml:space="preserve"> </w:t>
      </w:r>
      <w:r w:rsidRPr="00C32D22">
        <w:rPr>
          <w:rFonts w:ascii="Times New Roman" w:eastAsia="Calibri" w:hAnsi="Times New Roman" w:cs="Times New Roman"/>
          <w:sz w:val="28"/>
          <w:szCs w:val="28"/>
        </w:rPr>
        <w:t>специализированно</w:t>
      </w:r>
      <w:r>
        <w:rPr>
          <w:rFonts w:ascii="Times New Roman" w:eastAsia="Calibri" w:hAnsi="Times New Roman" w:cs="Times New Roman"/>
          <w:sz w:val="28"/>
          <w:szCs w:val="28"/>
        </w:rPr>
        <w:t>м</w:t>
      </w:r>
      <w:r w:rsidRPr="00C32D22">
        <w:rPr>
          <w:rFonts w:ascii="Times New Roman" w:eastAsia="Calibri" w:hAnsi="Times New Roman" w:cs="Times New Roman"/>
          <w:sz w:val="28"/>
          <w:szCs w:val="28"/>
        </w:rPr>
        <w:t xml:space="preserve"> структурно</w:t>
      </w:r>
      <w:r>
        <w:rPr>
          <w:rFonts w:ascii="Times New Roman" w:eastAsia="Calibri" w:hAnsi="Times New Roman" w:cs="Times New Roman"/>
          <w:sz w:val="28"/>
          <w:szCs w:val="28"/>
        </w:rPr>
        <w:t>м</w:t>
      </w:r>
      <w:r w:rsidRPr="00C32D22">
        <w:rPr>
          <w:rFonts w:ascii="Times New Roman" w:eastAsia="Calibri" w:hAnsi="Times New Roman" w:cs="Times New Roman"/>
          <w:sz w:val="28"/>
          <w:szCs w:val="28"/>
        </w:rPr>
        <w:t xml:space="preserve"> образовательно</w:t>
      </w:r>
      <w:r>
        <w:rPr>
          <w:rFonts w:ascii="Times New Roman" w:eastAsia="Calibri" w:hAnsi="Times New Roman" w:cs="Times New Roman"/>
          <w:sz w:val="28"/>
          <w:szCs w:val="28"/>
        </w:rPr>
        <w:t>м подразделении,</w:t>
      </w:r>
      <w:r w:rsidRPr="00D21820">
        <w:rPr>
          <w:rFonts w:ascii="Times New Roman" w:eastAsia="Calibri" w:hAnsi="Times New Roman" w:cs="Times New Roman"/>
          <w:sz w:val="28"/>
          <w:szCs w:val="28"/>
        </w:rPr>
        <w:t xml:space="preserve"> назначать их руководителей;</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заключать договоры с юридическими и физическими лицами, не противоречащие целям и предмету деятельности Учреждения, а также федеральному законодательству;</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приобретать или арендовать основные и оборотные средства за счет имеющихся у него финансовых ресурсов;</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в порядке, определенном муниципальными правовыми актами города;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планировать свою деятельность и определять перспективы развития;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осуществлять деятельность, связанную с организационным, финансовым, материально-техническим, художественно-постановочным обеспечением подготовки и проведения мероприятий;</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создавать, формировать, пополнять банки данных, фонотек, видеотек, фотоматериалов, информационных, мультимедийных материалов;</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осуществлять деятельность в интересах Учреждения, связанную с правовой охраной и использованием результатов интеллектуальной деятельности, в том числе произведений литературы и искусства, исполнения, фонограмм;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осуществлять информационную, рекламную деятельность, в том числе производство и распространение социальной рекламы, направленную на привлечение внимания к деятельности Учреждения, формирование, поддержание интереса к Учреждению;</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осуществлять деятельность по организации, осуществлению анкетирования, интервьюирования, опроса граждан в интересах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участвовать в деятельности ассоциаций, союзов, фондов и иных некоммерческих организаций;</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создавать в своей структуре различные структурные подразделения, обеспечивающие осуществление деятельности Учреждения; </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устанавливать при организации платных мероприятий льготы для детей дошкольного возраста, учащихся, инвалидов, военнослужащих, проходящих военную службу по призыву в порядке, установленном муниципальными правовыми актами города;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определять в установленном порядке размер средств, направляемых на оплату труда работников Учреждения, на техническое и социальное развитие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использовать свою символику в рекламных и коммерческих целях, а также разрешать такое использование другим юридическим и физическим лицам;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lastRenderedPageBreak/>
        <w:t>использовать результаты интеллектуальной деятельности, приравненные к ним средства индивидуализации в порядке и на условиях, предусмотренных законодательством Российской Федерации об авторском праве и смежных правах;</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использовать находящееся в его оперативном управлении, пользовании, аренде имущество для осуществления приносящей доход деятельности в соответствии с законодательством, приобретать и реализовывать основные средства;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выступать в качестве арендодателя и (или) арендатора имущества, предоставлять или брать имущество напрокат в порядке, установленном законодательством;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устанавливать режим содержания, использования и сохранности занимаемых Учреждением зданий и сооружений, меры охраны и противопожарной безопасности;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привлекать в порядке, установленном законодательством Российской Федерации, дополнительные финансовые средства за счет приносящей доход деятельности Учреждения, а также за счет добровольных пожертвований, дарения, целевых взносов физических и (или) юридических лиц; </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привлекать научные и иные организации, а также ученых и специалистов для проработки вопросов, отнесенных к установленной сфере деятельности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приобретать и использовать в установленном законодательством Российской Федерации порядке исключительные права на результаты интеллектуальной деятельности и приравненные к ним средства индивидуализации юридических лиц, товаров, работ, услуг, которым предоставляется правовая охрана. Исключительное право на результат интеллектуальной деятельности, созданный работником Учреждения в связи с выполнением своих трудовых обязанностей или конкретного задания Учреждения (служебный результат интеллектуальной деятельности), право на получение на него патента или иного охранного документа принадлежит Учреждению, если договором между работником и Учреждением не установлено иное;</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осуществлять деятельность, связанную с информационным, материально-техническим обеспечением, созданием, сопровождением информационных ресурсов, обеспечением доступа всех заинтересованных юридических и физических лиц к базам данных и информационным ресурсам Учреждения, доступ к которым предусмотрен законодательством Российской Федерации;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организовывать повышение квалификации, с</w:t>
      </w:r>
      <w:r w:rsidR="004A09E2">
        <w:rPr>
          <w:rFonts w:ascii="Times New Roman" w:eastAsia="Calibri" w:hAnsi="Times New Roman" w:cs="Times New Roman"/>
          <w:sz w:val="28"/>
          <w:szCs w:val="28"/>
        </w:rPr>
        <w:t>тажировки работников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Учреждение осуществляет другие права, не противоречащие законодательству Российской Федерации, целям, предмету и видам деятельности Учреждения. </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5.3. Учреждение осуществляет мероприятия по гражданской обороне, мобилизационной подготовке и пожарной безопасности в соответствии с законодательством Российской Федерации.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5.4. Учреждение обязано:</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выполнять установленное </w:t>
      </w:r>
      <w:r>
        <w:rPr>
          <w:rFonts w:ascii="Times New Roman" w:eastAsia="Calibri" w:hAnsi="Times New Roman" w:cs="Times New Roman"/>
          <w:sz w:val="28"/>
          <w:szCs w:val="28"/>
        </w:rPr>
        <w:t xml:space="preserve">  администрацией</w:t>
      </w:r>
      <w:r w:rsidRPr="00D21820">
        <w:rPr>
          <w:rFonts w:ascii="Times New Roman" w:eastAsia="Calibri" w:hAnsi="Times New Roman" w:cs="Times New Roman"/>
          <w:sz w:val="28"/>
          <w:szCs w:val="28"/>
        </w:rPr>
        <w:t xml:space="preserve"> муниципальное задание;</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lastRenderedPageBreak/>
        <w:t>осуществлять деятельность в соответствии с целями, предусмотренными Уставом;</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вести бухгалтерский учет, представлять бухгалтерскую отчетность и статистическую отчетность в порядке, установленном законодательством Российской Федерации;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отчитываться о результатах финансово-хозяйственной деятельности и об использовании закрепленного за ним муниципального имущества в соответствии с муниципальными правовыми актами города;</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обеспечивать гарантированные условия труда и меры социальной защиты своих работников;</w:t>
      </w:r>
    </w:p>
    <w:p w:rsidR="00E901AF" w:rsidRPr="00E901AF" w:rsidRDefault="004A09E2"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01AF">
        <w:rPr>
          <w:rFonts w:ascii="Times New Roman" w:eastAsia="Calibri" w:hAnsi="Times New Roman" w:cs="Times New Roman"/>
          <w:sz w:val="28"/>
          <w:szCs w:val="28"/>
        </w:rPr>
        <w:t>обеспечивать выплату в полном размере причитающейся работникам Учреждения заработной платы в сроки, установленные правилами внутреннего трудового распорядка, коллективным договором или трудовым договор</w:t>
      </w:r>
      <w:r w:rsidR="00665A8E" w:rsidRPr="00E901AF">
        <w:rPr>
          <w:rFonts w:ascii="Times New Roman" w:eastAsia="Calibri" w:hAnsi="Times New Roman" w:cs="Times New Roman"/>
          <w:sz w:val="28"/>
          <w:szCs w:val="28"/>
        </w:rPr>
        <w:t>ом</w:t>
      </w:r>
      <w:r w:rsidRPr="00E901AF">
        <w:rPr>
          <w:rFonts w:ascii="Times New Roman" w:eastAsia="Calibri" w:hAnsi="Times New Roman" w:cs="Times New Roman"/>
          <w:sz w:val="28"/>
          <w:szCs w:val="28"/>
        </w:rPr>
        <w:t xml:space="preserve"> не позднее 15 календарных дней со дня окончания периода, за который она начислена;</w:t>
      </w:r>
      <w:r w:rsidR="00665A8E" w:rsidRPr="00E901AF">
        <w:rPr>
          <w:rFonts w:ascii="Times New Roman" w:eastAsia="Calibri" w:hAnsi="Times New Roman" w:cs="Times New Roman"/>
          <w:sz w:val="28"/>
          <w:szCs w:val="28"/>
        </w:rPr>
        <w:t xml:space="preserve"> </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ежегодно опубликовывать отчеты о своей деятельности и об использовании закрепленного за ним имущества в порядке, установленном Правительством Российской Федерации.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5.5. Учреждение обеспечивает открытость и доступность сведений, содержащихся в следующих документах:</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Устав Учреждения, в том числе внесенные в него изменения;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свидетельство о государственной регистрации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правовой акт о создании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решение о назначении директора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положения о филиалах, представительствах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документы, содержащие сведения о составе наблюдательного совета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план финансово-хозяйственной деятельности Учреждения, составленный и утвержденный в порядке, определенном правовым актом мэрии;</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годовая бухгалтерская отчетность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документы, составленные по итогам контрольных мероприятий, проведенных в отношении Учреждения;</w:t>
      </w:r>
    </w:p>
    <w:p w:rsidR="008A116A" w:rsidRPr="00D21820"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муниципальное задание на оказание услуг (выполнение работ);</w:t>
      </w:r>
    </w:p>
    <w:p w:rsidR="008A116A" w:rsidRDefault="008A116A"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 xml:space="preserve">отчет о результатах финансово-хозяйственной деятельности Учреждения и об использовании закрепленного за ним муниципального имущества, составленный и утвержденный в порядке, определенном </w:t>
      </w:r>
      <w:r>
        <w:rPr>
          <w:rFonts w:ascii="Times New Roman" w:eastAsia="Calibri" w:hAnsi="Times New Roman" w:cs="Times New Roman"/>
          <w:sz w:val="28"/>
          <w:szCs w:val="28"/>
        </w:rPr>
        <w:t xml:space="preserve">муниципальным </w:t>
      </w:r>
      <w:r w:rsidRPr="00D21820">
        <w:rPr>
          <w:rFonts w:ascii="Times New Roman" w:eastAsia="Calibri" w:hAnsi="Times New Roman" w:cs="Times New Roman"/>
          <w:sz w:val="28"/>
          <w:szCs w:val="28"/>
        </w:rPr>
        <w:t xml:space="preserve">правовым актом </w:t>
      </w:r>
      <w:r>
        <w:rPr>
          <w:rFonts w:ascii="Times New Roman" w:eastAsia="Calibri" w:hAnsi="Times New Roman" w:cs="Times New Roman"/>
          <w:sz w:val="28"/>
          <w:szCs w:val="28"/>
        </w:rPr>
        <w:t>города</w:t>
      </w:r>
      <w:r w:rsidRPr="00D21820">
        <w:rPr>
          <w:rFonts w:ascii="Times New Roman" w:eastAsia="Calibri" w:hAnsi="Times New Roman" w:cs="Times New Roman"/>
          <w:sz w:val="28"/>
          <w:szCs w:val="28"/>
        </w:rPr>
        <w:t>.</w:t>
      </w:r>
    </w:p>
    <w:p w:rsidR="004A09E2" w:rsidRPr="00E901AF" w:rsidRDefault="004A09E2"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01AF">
        <w:rPr>
          <w:rFonts w:ascii="Times New Roman" w:eastAsia="Calibri" w:hAnsi="Times New Roman" w:cs="Times New Roman"/>
          <w:sz w:val="28"/>
          <w:szCs w:val="28"/>
        </w:rPr>
        <w:t>5.6. Учреждение вправе предусмотреть коллективным договором, соглашениями принятие локальных нормативных актов Учреждения, содержащих нормы трудового права, по согласованию с представительным органом работников учреждения.</w:t>
      </w:r>
    </w:p>
    <w:p w:rsidR="008A4755" w:rsidRPr="00E901AF" w:rsidRDefault="004A09E2"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r w:rsidRPr="00E901AF">
        <w:rPr>
          <w:rFonts w:ascii="Times New Roman" w:eastAsia="Calibri" w:hAnsi="Times New Roman" w:cs="Times New Roman"/>
          <w:sz w:val="28"/>
          <w:szCs w:val="28"/>
        </w:rPr>
        <w:t>5.7. Нормы локальных нормативных актов Учреждения, ухудшающие положение работников Учреждения по сравнению с установленным трудовым и иным законодательством положением либо принятые с нарушением установленного порядка, не применяются и подлежат отмене.</w:t>
      </w:r>
    </w:p>
    <w:p w:rsidR="004A09E2" w:rsidRPr="00E901AF" w:rsidRDefault="004A09E2" w:rsidP="00E901AF">
      <w:pPr>
        <w:keepNext/>
        <w:keepLines/>
        <w:autoSpaceDE w:val="0"/>
        <w:autoSpaceDN w:val="0"/>
        <w:adjustRightInd w:val="0"/>
        <w:spacing w:after="0" w:line="240" w:lineRule="atLeast"/>
        <w:ind w:firstLine="709"/>
        <w:jc w:val="both"/>
        <w:rPr>
          <w:rFonts w:ascii="Times New Roman" w:eastAsia="Calibri" w:hAnsi="Times New Roman" w:cs="Times New Roman"/>
          <w:sz w:val="28"/>
          <w:szCs w:val="28"/>
        </w:rPr>
      </w:pPr>
    </w:p>
    <w:p w:rsidR="008A4755" w:rsidRPr="00E901AF" w:rsidRDefault="008A4755" w:rsidP="00E901AF">
      <w:pPr>
        <w:keepNext/>
        <w:keepLines/>
        <w:autoSpaceDE w:val="0"/>
        <w:autoSpaceDN w:val="0"/>
        <w:adjustRightInd w:val="0"/>
        <w:spacing w:after="0" w:line="240" w:lineRule="atLeast"/>
        <w:ind w:firstLine="709"/>
        <w:jc w:val="center"/>
        <w:rPr>
          <w:rFonts w:ascii="Times New Roman" w:eastAsia="Calibri" w:hAnsi="Times New Roman" w:cs="Times New Roman"/>
          <w:b/>
          <w:sz w:val="28"/>
          <w:szCs w:val="28"/>
        </w:rPr>
      </w:pPr>
      <w:r w:rsidRPr="00E901AF">
        <w:rPr>
          <w:rFonts w:ascii="Times New Roman" w:eastAsia="Calibri" w:hAnsi="Times New Roman" w:cs="Times New Roman"/>
          <w:b/>
          <w:sz w:val="28"/>
          <w:szCs w:val="28"/>
        </w:rPr>
        <w:lastRenderedPageBreak/>
        <w:t>6. Охрана труда</w:t>
      </w:r>
    </w:p>
    <w:p w:rsidR="008A4755" w:rsidRPr="00E901AF" w:rsidRDefault="008A4755" w:rsidP="000A395E">
      <w:pPr>
        <w:spacing w:after="0"/>
        <w:ind w:firstLine="708"/>
        <w:jc w:val="both"/>
        <w:rPr>
          <w:rFonts w:ascii="Times New Roman" w:hAnsi="Times New Roman" w:cs="Times New Roman"/>
          <w:sz w:val="28"/>
          <w:szCs w:val="28"/>
        </w:rPr>
      </w:pPr>
      <w:r w:rsidRPr="00E901AF">
        <w:rPr>
          <w:rFonts w:ascii="Times New Roman" w:eastAsia="Calibri" w:hAnsi="Times New Roman" w:cs="Times New Roman"/>
          <w:sz w:val="28"/>
          <w:szCs w:val="28"/>
        </w:rPr>
        <w:t xml:space="preserve">6.1. </w:t>
      </w:r>
      <w:r w:rsidRPr="00E901AF">
        <w:rPr>
          <w:rFonts w:ascii="Times New Roman" w:hAnsi="Times New Roman" w:cs="Times New Roman"/>
          <w:sz w:val="28"/>
          <w:szCs w:val="28"/>
        </w:rPr>
        <w:t>В соответствии со ст. 212 ТК РФ, Работодатель обязан обеспечить:</w:t>
      </w:r>
    </w:p>
    <w:p w:rsidR="008A4755" w:rsidRPr="00E901AF" w:rsidRDefault="008A4755"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создание и функционирование </w:t>
      </w:r>
      <w:hyperlink r:id="rId10" w:history="1">
        <w:r w:rsidR="008A4755" w:rsidRPr="00E901AF">
          <w:rPr>
            <w:rFonts w:ascii="Times New Roman" w:hAnsi="Times New Roman" w:cs="Times New Roman"/>
            <w:sz w:val="28"/>
            <w:szCs w:val="28"/>
          </w:rPr>
          <w:t>системы управления охраной труда</w:t>
        </w:r>
      </w:hyperlink>
      <w:r w:rsidR="008A4755" w:rsidRPr="00E901AF">
        <w:rPr>
          <w:rFonts w:ascii="Times New Roman" w:hAnsi="Times New Roman" w:cs="Times New Roman"/>
          <w:sz w:val="28"/>
          <w:szCs w:val="28"/>
        </w:rPr>
        <w:t>;</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соответствующие требованиям охраны труда условия труда на каждом рабочем месте;</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обучение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недопущение к работе лиц, не прошедших в установленном </w:t>
      </w:r>
      <w:hyperlink r:id="rId11" w:history="1">
        <w:r w:rsidR="008A4755" w:rsidRPr="00E901AF">
          <w:rPr>
            <w:rFonts w:ascii="Times New Roman" w:hAnsi="Times New Roman" w:cs="Times New Roman"/>
            <w:sz w:val="28"/>
            <w:szCs w:val="28"/>
          </w:rPr>
          <w:t>порядке</w:t>
        </w:r>
      </w:hyperlink>
      <w:r w:rsidR="008A4755" w:rsidRPr="00E901AF">
        <w:rPr>
          <w:rFonts w:ascii="Times New Roman" w:hAnsi="Times New Roman" w:cs="Times New Roman"/>
          <w:sz w:val="28"/>
          <w:szCs w:val="28"/>
        </w:rPr>
        <w:t xml:space="preserve"> обучение и инструктаж по охране труда, стажировку и проверку знаний требований охраны труда;</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проведение специальной оценки условий труда в соответствии с </w:t>
      </w:r>
      <w:hyperlink r:id="rId12" w:history="1">
        <w:r w:rsidR="008A4755" w:rsidRPr="00E901AF">
          <w:rPr>
            <w:rFonts w:ascii="Times New Roman" w:hAnsi="Times New Roman" w:cs="Times New Roman"/>
            <w:sz w:val="28"/>
            <w:szCs w:val="28"/>
          </w:rPr>
          <w:t>законодательством</w:t>
        </w:r>
      </w:hyperlink>
      <w:r w:rsidR="008A4755" w:rsidRPr="00E901AF">
        <w:rPr>
          <w:rFonts w:ascii="Times New Roman" w:hAnsi="Times New Roman" w:cs="Times New Roman"/>
          <w:sz w:val="28"/>
          <w:szCs w:val="28"/>
        </w:rPr>
        <w:t xml:space="preserve"> о специальной оценке условий труда;</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в случаях, предусмотренных трудовым </w:t>
      </w:r>
      <w:hyperlink r:id="rId13" w:history="1">
        <w:r w:rsidR="008A4755" w:rsidRPr="00E901AF">
          <w:rPr>
            <w:rFonts w:ascii="Times New Roman" w:hAnsi="Times New Roman" w:cs="Times New Roman"/>
            <w:sz w:val="28"/>
            <w:szCs w:val="28"/>
          </w:rPr>
          <w:t>законодательством</w:t>
        </w:r>
      </w:hyperlink>
      <w:r w:rsidR="008A4755" w:rsidRPr="00E901AF">
        <w:rPr>
          <w:rFonts w:ascii="Times New Roman" w:hAnsi="Times New Roman" w:cs="Times New Roman"/>
          <w:sz w:val="28"/>
          <w:szCs w:val="28"/>
        </w:rPr>
        <w:t xml:space="preserve"> и иными нормативными правовыми актами, содержащими нормы трудового права,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w:t>
      </w:r>
      <w:r w:rsidR="008A4755" w:rsidRPr="00E901AF">
        <w:rPr>
          <w:rFonts w:ascii="Times New Roman" w:hAnsi="Times New Roman" w:cs="Times New Roman"/>
          <w:sz w:val="28"/>
          <w:szCs w:val="28"/>
        </w:rPr>
        <w:lastRenderedPageBreak/>
        <w:t>заработка на время прохождения указанных медицинских осмотров, обязательных психиатрических освидетельствований;</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недопущение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информирование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расследование и учет в установленном </w:t>
      </w:r>
      <w:r w:rsidRPr="00E901AF">
        <w:rPr>
          <w:rFonts w:ascii="Times New Roman" w:hAnsi="Times New Roman" w:cs="Times New Roman"/>
          <w:sz w:val="28"/>
          <w:szCs w:val="28"/>
        </w:rPr>
        <w:t>Трудовым кодексом Российской Федерации</w:t>
      </w:r>
      <w:r w:rsidR="008A4755" w:rsidRPr="00E901AF">
        <w:rPr>
          <w:rFonts w:ascii="Times New Roman" w:hAnsi="Times New Roman" w:cs="Times New Roman"/>
          <w:sz w:val="28"/>
          <w:szCs w:val="28"/>
        </w:rPr>
        <w:t>,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санитарно-бытовое обслуживание и медицинское обеспечение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выполнение предписаний должностных лиц федерального органа исполнительной власти, уполномоченного на осуществление федерального </w:t>
      </w:r>
      <w:r w:rsidR="008A4755" w:rsidRPr="00E901AF">
        <w:rPr>
          <w:rFonts w:ascii="Times New Roman" w:hAnsi="Times New Roman" w:cs="Times New Roman"/>
          <w:sz w:val="28"/>
          <w:szCs w:val="28"/>
        </w:rPr>
        <w:lastRenderedPageBreak/>
        <w:t xml:space="preserve">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w:t>
      </w:r>
      <w:r w:rsidRPr="00E901AF">
        <w:rPr>
          <w:rFonts w:ascii="Times New Roman" w:hAnsi="Times New Roman" w:cs="Times New Roman"/>
          <w:sz w:val="28"/>
          <w:szCs w:val="28"/>
        </w:rPr>
        <w:t>Трудовым кодексом Российской Федерации</w:t>
      </w:r>
      <w:r w:rsidR="008A4755" w:rsidRPr="00E901AF">
        <w:rPr>
          <w:rFonts w:ascii="Times New Roman" w:hAnsi="Times New Roman" w:cs="Times New Roman"/>
          <w:sz w:val="28"/>
          <w:szCs w:val="28"/>
        </w:rPr>
        <w:t>, иными федеральными законами сроки;</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обязательное социальное страхование работников от несчастных случаев на производстве и профессиональных заболеваний;</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ознакомление работников с требованиями охраны труда;</w:t>
      </w:r>
    </w:p>
    <w:p w:rsidR="008A4755"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 xml:space="preserve">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w:t>
      </w:r>
      <w:hyperlink r:id="rId14" w:history="1">
        <w:r w:rsidR="008A4755" w:rsidRPr="00E901AF">
          <w:rPr>
            <w:rFonts w:ascii="Times New Roman" w:hAnsi="Times New Roman" w:cs="Times New Roman"/>
            <w:sz w:val="28"/>
            <w:szCs w:val="28"/>
          </w:rPr>
          <w:t>статьей 372</w:t>
        </w:r>
      </w:hyperlink>
      <w:r w:rsidR="008A4755" w:rsidRPr="00E901AF">
        <w:rPr>
          <w:rFonts w:ascii="Times New Roman" w:hAnsi="Times New Roman" w:cs="Times New Roman"/>
          <w:sz w:val="28"/>
          <w:szCs w:val="28"/>
        </w:rPr>
        <w:t xml:space="preserve"> </w:t>
      </w:r>
      <w:r w:rsidRPr="00E901AF">
        <w:rPr>
          <w:rFonts w:ascii="Times New Roman" w:hAnsi="Times New Roman" w:cs="Times New Roman"/>
          <w:sz w:val="28"/>
          <w:szCs w:val="28"/>
        </w:rPr>
        <w:t>Трудового кодекса Российской Федерации</w:t>
      </w:r>
      <w:r w:rsidR="008A4755" w:rsidRPr="00E901AF">
        <w:rPr>
          <w:rFonts w:ascii="Times New Roman" w:hAnsi="Times New Roman" w:cs="Times New Roman"/>
          <w:sz w:val="28"/>
          <w:szCs w:val="28"/>
        </w:rPr>
        <w:t xml:space="preserve"> для принятия локальных нормативных актов;</w:t>
      </w:r>
    </w:p>
    <w:p w:rsidR="00E14343" w:rsidRPr="00E901AF" w:rsidRDefault="000C4518" w:rsidP="00E901AF">
      <w:pPr>
        <w:autoSpaceDE w:val="0"/>
        <w:autoSpaceDN w:val="0"/>
        <w:adjustRightInd w:val="0"/>
        <w:spacing w:after="0" w:line="240" w:lineRule="auto"/>
        <w:ind w:firstLine="709"/>
        <w:jc w:val="both"/>
        <w:rPr>
          <w:rFonts w:ascii="Times New Roman" w:hAnsi="Times New Roman" w:cs="Times New Roman"/>
          <w:sz w:val="28"/>
          <w:szCs w:val="28"/>
        </w:rPr>
      </w:pPr>
      <w:r w:rsidRPr="00E901AF">
        <w:rPr>
          <w:rFonts w:ascii="Times New Roman" w:hAnsi="Times New Roman" w:cs="Times New Roman"/>
          <w:sz w:val="28"/>
          <w:szCs w:val="28"/>
        </w:rPr>
        <w:t xml:space="preserve">- </w:t>
      </w:r>
      <w:r w:rsidR="008A4755" w:rsidRPr="00E901AF">
        <w:rPr>
          <w:rFonts w:ascii="Times New Roman" w:hAnsi="Times New Roman" w:cs="Times New Roman"/>
          <w:sz w:val="28"/>
          <w:szCs w:val="28"/>
        </w:rPr>
        <w:t>наличие комплекта нормативных правовых актов, содержащих требования охраны труда в соответствии со спецификой своей деятельности.</w:t>
      </w:r>
    </w:p>
    <w:p w:rsidR="00E14343" w:rsidRPr="000A395E" w:rsidRDefault="00E14343" w:rsidP="00E901AF">
      <w:pPr>
        <w:autoSpaceDE w:val="0"/>
        <w:autoSpaceDN w:val="0"/>
        <w:adjustRightInd w:val="0"/>
        <w:spacing w:after="0" w:line="240" w:lineRule="auto"/>
        <w:ind w:firstLine="709"/>
        <w:jc w:val="both"/>
        <w:rPr>
          <w:rFonts w:ascii="Times New Roman" w:hAnsi="Times New Roman" w:cs="Times New Roman"/>
          <w:sz w:val="28"/>
          <w:szCs w:val="28"/>
        </w:rPr>
      </w:pPr>
    </w:p>
    <w:p w:rsidR="00E14343" w:rsidRDefault="000C4518" w:rsidP="00E901AF">
      <w:pPr>
        <w:autoSpaceDE w:val="0"/>
        <w:autoSpaceDN w:val="0"/>
        <w:adjustRightInd w:val="0"/>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w:t>
      </w:r>
      <w:r w:rsidR="008A116A" w:rsidRPr="00D21820">
        <w:rPr>
          <w:rFonts w:ascii="Times New Roman" w:eastAsia="Calibri" w:hAnsi="Times New Roman" w:cs="Times New Roman"/>
          <w:b/>
          <w:sz w:val="28"/>
          <w:szCs w:val="28"/>
        </w:rPr>
        <w:t>. Реорганизация и ликвидация Учреждения</w:t>
      </w:r>
    </w:p>
    <w:p w:rsidR="00E14343" w:rsidRDefault="00E14343"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.1. Решение о реорганизации Учреждения пр</w:t>
      </w:r>
      <w:r w:rsidR="008A116A">
        <w:rPr>
          <w:rFonts w:ascii="Times New Roman" w:eastAsia="Calibri" w:hAnsi="Times New Roman" w:cs="Times New Roman"/>
          <w:sz w:val="28"/>
          <w:szCs w:val="28"/>
        </w:rPr>
        <w:t>инимается в форме постановления</w:t>
      </w:r>
      <w:r w:rsidR="008A116A" w:rsidRPr="00D21820">
        <w:rPr>
          <w:rFonts w:ascii="Times New Roman" w:eastAsia="Calibri" w:hAnsi="Times New Roman" w:cs="Times New Roman"/>
          <w:sz w:val="28"/>
          <w:szCs w:val="28"/>
        </w:rPr>
        <w:t xml:space="preserve"> администрации.</w:t>
      </w:r>
    </w:p>
    <w:p w:rsidR="00E14343"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 xml:space="preserve">.2. Реорганизация Учреждения осуществляется в случаях и в порядке, которые предусмотрены Гражданским </w:t>
      </w:r>
      <w:hyperlink r:id="rId15" w:history="1">
        <w:r w:rsidR="008A116A" w:rsidRPr="00D21820">
          <w:rPr>
            <w:rFonts w:ascii="Times New Roman" w:eastAsia="Calibri" w:hAnsi="Times New Roman" w:cs="Times New Roman"/>
            <w:sz w:val="28"/>
            <w:szCs w:val="28"/>
          </w:rPr>
          <w:t>кодексом</w:t>
        </w:r>
      </w:hyperlink>
      <w:r w:rsidR="008A116A" w:rsidRPr="00D21820">
        <w:rPr>
          <w:rFonts w:ascii="Times New Roman" w:eastAsia="Calibri" w:hAnsi="Times New Roman" w:cs="Times New Roman"/>
          <w:sz w:val="28"/>
          <w:szCs w:val="28"/>
        </w:rPr>
        <w:t xml:space="preserve"> Российской Федерации и иными федеральными законами.</w:t>
      </w:r>
    </w:p>
    <w:p w:rsidR="00536C67"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.3. Учреждение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
    <w:p w:rsidR="00536C67" w:rsidRDefault="008A116A"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sidRPr="00D21820">
        <w:rPr>
          <w:rFonts w:ascii="Times New Roman" w:eastAsia="Calibri" w:hAnsi="Times New Roman" w:cs="Times New Roman"/>
          <w:sz w:val="28"/>
          <w:szCs w:val="28"/>
        </w:rPr>
        <w:t>При реорганизации Учреждения в форме присоединения к нему другого учреждения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учреждения.</w:t>
      </w:r>
    </w:p>
    <w:p w:rsidR="00536C67"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.4. Решение о ликвидации Учреждения пр</w:t>
      </w:r>
      <w:r w:rsidR="008A116A">
        <w:rPr>
          <w:rFonts w:ascii="Times New Roman" w:eastAsia="Calibri" w:hAnsi="Times New Roman" w:cs="Times New Roman"/>
          <w:sz w:val="28"/>
          <w:szCs w:val="28"/>
        </w:rPr>
        <w:t>инимается в форме постановления</w:t>
      </w:r>
      <w:r w:rsidR="008A116A" w:rsidRPr="00D21820">
        <w:rPr>
          <w:rFonts w:ascii="Times New Roman" w:eastAsia="Calibri" w:hAnsi="Times New Roman" w:cs="Times New Roman"/>
          <w:sz w:val="28"/>
          <w:szCs w:val="28"/>
        </w:rPr>
        <w:t xml:space="preserve"> администрации.</w:t>
      </w:r>
    </w:p>
    <w:p w:rsidR="00536C67"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 xml:space="preserve">.5. Учреждение может быть ликвидировано по решению суда по основаниям и в порядке, которые установлены Гражданским </w:t>
      </w:r>
      <w:hyperlink r:id="rId16" w:history="1">
        <w:r w:rsidR="008A116A" w:rsidRPr="00D21820">
          <w:rPr>
            <w:rFonts w:ascii="Times New Roman" w:eastAsia="Calibri" w:hAnsi="Times New Roman" w:cs="Times New Roman"/>
            <w:sz w:val="28"/>
            <w:szCs w:val="28"/>
          </w:rPr>
          <w:t>кодексом</w:t>
        </w:r>
      </w:hyperlink>
      <w:r w:rsidR="008A116A" w:rsidRPr="00D21820">
        <w:rPr>
          <w:rFonts w:ascii="Times New Roman" w:eastAsia="Calibri" w:hAnsi="Times New Roman" w:cs="Times New Roman"/>
          <w:sz w:val="28"/>
          <w:szCs w:val="28"/>
        </w:rPr>
        <w:t xml:space="preserve"> Российской Федерации.</w:t>
      </w:r>
    </w:p>
    <w:p w:rsidR="00536C67"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.6. Оставшееся после удовлетворения требований кредиторов имущество Учреждения, а также имущество, на которое в соответствии с федеральными законами не может быть обращено взыскание по обязательствам Учреждения, передает</w:t>
      </w:r>
      <w:r w:rsidR="008A116A">
        <w:rPr>
          <w:rFonts w:ascii="Times New Roman" w:eastAsia="Calibri" w:hAnsi="Times New Roman" w:cs="Times New Roman"/>
          <w:sz w:val="28"/>
          <w:szCs w:val="28"/>
        </w:rPr>
        <w:t xml:space="preserve">ся в муниципальную казну города </w:t>
      </w:r>
      <w:r w:rsidR="008A116A" w:rsidRPr="00D21820">
        <w:rPr>
          <w:rFonts w:ascii="Times New Roman" w:eastAsia="Calibri" w:hAnsi="Times New Roman" w:cs="Times New Roman"/>
          <w:sz w:val="28"/>
          <w:szCs w:val="28"/>
        </w:rPr>
        <w:t>по акту приема-передачи.</w:t>
      </w:r>
    </w:p>
    <w:p w:rsidR="00536C67"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.7. Ликвидация Учреждения влечет за собой его прекращение без перехода прав и обязанностей в порядке правопреемства к другим лицам.</w:t>
      </w:r>
    </w:p>
    <w:p w:rsidR="00E901AF" w:rsidRDefault="000C4518"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A116A" w:rsidRPr="00D21820">
        <w:rPr>
          <w:rFonts w:ascii="Times New Roman" w:eastAsia="Calibri" w:hAnsi="Times New Roman" w:cs="Times New Roman"/>
          <w:sz w:val="28"/>
          <w:szCs w:val="28"/>
        </w:rPr>
        <w:t xml:space="preserve">.8. Ликвидация и реорганизация Учреждения осуществляется в порядке, предусмотренном Гражданским </w:t>
      </w:r>
      <w:hyperlink r:id="rId17" w:history="1">
        <w:r w:rsidR="008A116A" w:rsidRPr="00D21820">
          <w:rPr>
            <w:rFonts w:ascii="Times New Roman" w:eastAsia="Calibri" w:hAnsi="Times New Roman" w:cs="Times New Roman"/>
            <w:sz w:val="28"/>
            <w:szCs w:val="28"/>
          </w:rPr>
          <w:t>кодексом</w:t>
        </w:r>
      </w:hyperlink>
      <w:r w:rsidR="008A116A" w:rsidRPr="00D21820">
        <w:rPr>
          <w:rFonts w:ascii="Times New Roman" w:eastAsia="Calibri" w:hAnsi="Times New Roman" w:cs="Times New Roman"/>
          <w:sz w:val="28"/>
          <w:szCs w:val="28"/>
        </w:rPr>
        <w:t xml:space="preserve"> Российской Федерации и Федеральным </w:t>
      </w:r>
      <w:hyperlink r:id="rId18" w:history="1">
        <w:r w:rsidR="008A116A" w:rsidRPr="00D21820">
          <w:rPr>
            <w:rFonts w:ascii="Times New Roman" w:eastAsia="Calibri" w:hAnsi="Times New Roman" w:cs="Times New Roman"/>
            <w:sz w:val="28"/>
            <w:szCs w:val="28"/>
          </w:rPr>
          <w:t>законом</w:t>
        </w:r>
      </w:hyperlink>
      <w:r w:rsidR="008A116A" w:rsidRPr="00D21820">
        <w:rPr>
          <w:rFonts w:ascii="Times New Roman" w:eastAsia="Calibri" w:hAnsi="Times New Roman" w:cs="Times New Roman"/>
          <w:sz w:val="28"/>
          <w:szCs w:val="28"/>
        </w:rPr>
        <w:t xml:space="preserve"> от 03.11.2006 № 174-ФЗ «Об автономных учреждениях».</w:t>
      </w:r>
    </w:p>
    <w:p w:rsidR="00E901AF" w:rsidRDefault="00E901AF" w:rsidP="00E901AF">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01AF" w:rsidRDefault="00E901AF" w:rsidP="00E901AF">
      <w:pPr>
        <w:autoSpaceDE w:val="0"/>
        <w:autoSpaceDN w:val="0"/>
        <w:adjustRightInd w:val="0"/>
        <w:spacing w:after="0" w:line="240" w:lineRule="auto"/>
        <w:ind w:firstLine="709"/>
        <w:jc w:val="center"/>
        <w:rPr>
          <w:rFonts w:ascii="Times New Roman" w:eastAsia="Calibri" w:hAnsi="Times New Roman" w:cs="Times New Roman"/>
          <w:sz w:val="28"/>
          <w:szCs w:val="28"/>
        </w:rPr>
      </w:pPr>
      <w:bookmarkStart w:id="0" w:name="_GoBack"/>
      <w:bookmarkEnd w:id="0"/>
    </w:p>
    <w:sectPr w:rsidR="00E901AF" w:rsidSect="000A395E">
      <w:footerReference w:type="default" r:id="rId19"/>
      <w:pgSz w:w="11906" w:h="16838"/>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85E" w:rsidRDefault="0059185E" w:rsidP="00E50255">
      <w:pPr>
        <w:spacing w:after="0" w:line="240" w:lineRule="auto"/>
      </w:pPr>
      <w:r>
        <w:separator/>
      </w:r>
    </w:p>
  </w:endnote>
  <w:endnote w:type="continuationSeparator" w:id="0">
    <w:p w:rsidR="0059185E" w:rsidRDefault="0059185E" w:rsidP="00E50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6602598"/>
      <w:docPartObj>
        <w:docPartGallery w:val="Page Numbers (Bottom of Page)"/>
        <w:docPartUnique/>
      </w:docPartObj>
    </w:sdtPr>
    <w:sdtContent>
      <w:p w:rsidR="00E9658C" w:rsidRDefault="00E9658C" w:rsidP="004529A3">
        <w:pPr>
          <w:pStyle w:val="a5"/>
          <w:jc w:val="center"/>
        </w:pPr>
        <w:r>
          <w:fldChar w:fldCharType="begin"/>
        </w:r>
        <w:r>
          <w:instrText>PAGE   \* MERGEFORMAT</w:instrText>
        </w:r>
        <w:r>
          <w:fldChar w:fldCharType="separate"/>
        </w:r>
        <w:r w:rsidR="004529A3">
          <w:rPr>
            <w:noProof/>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85E" w:rsidRDefault="0059185E" w:rsidP="00E50255">
      <w:pPr>
        <w:spacing w:after="0" w:line="240" w:lineRule="auto"/>
      </w:pPr>
      <w:r>
        <w:separator/>
      </w:r>
    </w:p>
  </w:footnote>
  <w:footnote w:type="continuationSeparator" w:id="0">
    <w:p w:rsidR="0059185E" w:rsidRDefault="0059185E" w:rsidP="00E502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F37"/>
    <w:rsid w:val="0001440F"/>
    <w:rsid w:val="000A395E"/>
    <w:rsid w:val="000B09B3"/>
    <w:rsid w:val="000C4518"/>
    <w:rsid w:val="00187E77"/>
    <w:rsid w:val="001B0440"/>
    <w:rsid w:val="001E2754"/>
    <w:rsid w:val="00222B3C"/>
    <w:rsid w:val="002674FC"/>
    <w:rsid w:val="002968BA"/>
    <w:rsid w:val="00320134"/>
    <w:rsid w:val="003C1855"/>
    <w:rsid w:val="003E6B01"/>
    <w:rsid w:val="0043383E"/>
    <w:rsid w:val="004529A3"/>
    <w:rsid w:val="004A09E2"/>
    <w:rsid w:val="004E2A7D"/>
    <w:rsid w:val="005037A5"/>
    <w:rsid w:val="00536C67"/>
    <w:rsid w:val="005430D2"/>
    <w:rsid w:val="00582C69"/>
    <w:rsid w:val="0059185E"/>
    <w:rsid w:val="005D5F37"/>
    <w:rsid w:val="00665A8E"/>
    <w:rsid w:val="007041AF"/>
    <w:rsid w:val="00743953"/>
    <w:rsid w:val="00784AC5"/>
    <w:rsid w:val="00795F95"/>
    <w:rsid w:val="007B391B"/>
    <w:rsid w:val="008A116A"/>
    <w:rsid w:val="008A4755"/>
    <w:rsid w:val="008F2626"/>
    <w:rsid w:val="00947AA2"/>
    <w:rsid w:val="009F665E"/>
    <w:rsid w:val="00A04721"/>
    <w:rsid w:val="00A33605"/>
    <w:rsid w:val="00A57DDE"/>
    <w:rsid w:val="00A822DA"/>
    <w:rsid w:val="00AB2DF5"/>
    <w:rsid w:val="00AB7A42"/>
    <w:rsid w:val="00AC4ED5"/>
    <w:rsid w:val="00AF35C0"/>
    <w:rsid w:val="00AF50FD"/>
    <w:rsid w:val="00BB07A7"/>
    <w:rsid w:val="00C27525"/>
    <w:rsid w:val="00C62E9C"/>
    <w:rsid w:val="00CD0CBF"/>
    <w:rsid w:val="00DF3D02"/>
    <w:rsid w:val="00E14343"/>
    <w:rsid w:val="00E21EDA"/>
    <w:rsid w:val="00E36C4C"/>
    <w:rsid w:val="00E450EA"/>
    <w:rsid w:val="00E50255"/>
    <w:rsid w:val="00E901AF"/>
    <w:rsid w:val="00E9658C"/>
    <w:rsid w:val="00EE11BF"/>
    <w:rsid w:val="00F0294A"/>
    <w:rsid w:val="00F37209"/>
    <w:rsid w:val="00F9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A4763C-E6E7-4DA2-B187-46162233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0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02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255"/>
  </w:style>
  <w:style w:type="paragraph" w:styleId="a5">
    <w:name w:val="footer"/>
    <w:basedOn w:val="a"/>
    <w:link w:val="a6"/>
    <w:uiPriority w:val="99"/>
    <w:unhideWhenUsed/>
    <w:rsid w:val="00E502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0255"/>
  </w:style>
  <w:style w:type="paragraph" w:styleId="a7">
    <w:name w:val="Balloon Text"/>
    <w:basedOn w:val="a"/>
    <w:link w:val="a8"/>
    <w:uiPriority w:val="99"/>
    <w:semiHidden/>
    <w:unhideWhenUsed/>
    <w:rsid w:val="000A39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A39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77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B0A950DEE78BED0B5101081BAEB35DF68056258B63C6DE0A84E6E781c5PEC" TargetMode="External"/><Relationship Id="rId13" Type="http://schemas.openxmlformats.org/officeDocument/2006/relationships/hyperlink" Target="consultantplus://offline/ref=DC443C1B637AC709B828598185C5594A823D68B3D9B10E773F5242E53B4D3B83F24EA35646286722AB29BB9D3BC1236AF9A7E04BB64340ED2EX3O" TargetMode="External"/><Relationship Id="rId18" Type="http://schemas.openxmlformats.org/officeDocument/2006/relationships/hyperlink" Target="consultantplus://offline/ref=F6B0A950DEE78BED0B5101081BAEB35DF68056258B63C6DE0A84E6E7815E723A882A4DF3443DA68CcAPC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F6B0A950DEE78BED0B5101081BAEB35DF68056258B63C6DE0A84E6E781c5PEC" TargetMode="External"/><Relationship Id="rId12" Type="http://schemas.openxmlformats.org/officeDocument/2006/relationships/hyperlink" Target="consultantplus://offline/ref=DC443C1B637AC709B828598185C5594A823C6EBBD8B20E773F5242E53B4D3B83F24EA35646296425A229BB9D3BC1236AF9A7E04BB64340ED2EX3O" TargetMode="External"/><Relationship Id="rId17" Type="http://schemas.openxmlformats.org/officeDocument/2006/relationships/hyperlink" Target="consultantplus://offline/ref=F6B0A950DEE78BED0B5101081BAEB35DF68F5D228560C6DE0A84E6E781c5PEC" TargetMode="External"/><Relationship Id="rId2" Type="http://schemas.openxmlformats.org/officeDocument/2006/relationships/styles" Target="styles.xml"/><Relationship Id="rId16" Type="http://schemas.openxmlformats.org/officeDocument/2006/relationships/hyperlink" Target="consultantplus://offline/ref=F6B0A950DEE78BED0B5101081BAEB35DF68F5D228560C6DE0A84E6E7815E723A882A4DF3443DA480cAP1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DC443C1B637AC709B828598185C5594A833866B2DDBC0E773F5242E53B4D3B83F24EA35646296423A029BB9D3BC1236AF9A7E04BB64340ED2EX3O" TargetMode="External"/><Relationship Id="rId5" Type="http://schemas.openxmlformats.org/officeDocument/2006/relationships/footnotes" Target="footnotes.xml"/><Relationship Id="rId15" Type="http://schemas.openxmlformats.org/officeDocument/2006/relationships/hyperlink" Target="consultantplus://offline/ref=F6B0A950DEE78BED0B5101081BAEB35DF68F5D228560C6DE0A84E6E781c5PEC" TargetMode="External"/><Relationship Id="rId10" Type="http://schemas.openxmlformats.org/officeDocument/2006/relationships/hyperlink" Target="consultantplus://offline/ref=DC443C1B637AC709B828598185C5594A823D68B3D9B10E773F5242E53B4D3B83F24EA356462B6121A329BB9D3BC1236AF9A7E04BB64340ED2EX3O"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F6B0A950DEE78BED0B5101081BAEB35DF68056258B63C6DE0A84E6E781c5PEC" TargetMode="External"/><Relationship Id="rId14" Type="http://schemas.openxmlformats.org/officeDocument/2006/relationships/hyperlink" Target="consultantplus://offline/ref=DC443C1B637AC709B828598185C5594A823D68B3D9B10E773F5242E53B4D3B83F24EA35644206629F673AB9972962976FEB1FE41A84324X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9975B-60F6-4128-AD38-C216AA52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5247</Words>
  <Characters>29914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2020-10-05T08:36:00Z</cp:lastPrinted>
  <dcterms:created xsi:type="dcterms:W3CDTF">2021-01-19T11:50:00Z</dcterms:created>
  <dcterms:modified xsi:type="dcterms:W3CDTF">2021-01-19T11:54:00Z</dcterms:modified>
</cp:coreProperties>
</file>